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2"/>
          <w:szCs w:val="32"/>
          <w:lang w:val="en-US" w:eastAsia="zh-CN"/>
        </w:rPr>
      </w:pPr>
      <w:r>
        <w:rPr>
          <w:rFonts w:hint="eastAsia"/>
          <w:b/>
          <w:bCs/>
          <w:sz w:val="32"/>
          <w:szCs w:val="32"/>
          <w:lang w:val="en-US" w:eastAsia="zh-CN"/>
        </w:rPr>
        <w:t>附件二</w:t>
      </w:r>
    </w:p>
    <w:p>
      <w:pPr>
        <w:jc w:val="center"/>
        <w:rPr>
          <w:rFonts w:hint="eastAsia"/>
          <w:b/>
          <w:bCs/>
          <w:sz w:val="21"/>
          <w:szCs w:val="21"/>
          <w:lang w:val="en-US" w:eastAsia="zh-CN"/>
        </w:rPr>
      </w:pPr>
    </w:p>
    <w:p>
      <w:pPr>
        <w:jc w:val="center"/>
        <w:rPr>
          <w:rFonts w:hint="default"/>
          <w:b/>
          <w:bCs/>
          <w:sz w:val="36"/>
          <w:szCs w:val="36"/>
          <w:lang w:val="en-US" w:eastAsia="zh-CN"/>
        </w:rPr>
      </w:pPr>
      <w:bookmarkStart w:id="0" w:name="_GoBack"/>
      <w:bookmarkEnd w:id="0"/>
      <w:r>
        <w:rPr>
          <w:rFonts w:hint="eastAsia"/>
          <w:b/>
          <w:bCs/>
          <w:sz w:val="36"/>
          <w:szCs w:val="36"/>
          <w:lang w:val="en-US" w:eastAsia="zh-CN"/>
        </w:rPr>
        <w:t>铁岭市具有转诊转院资格的定点医疗机构名单</w:t>
      </w:r>
    </w:p>
    <w:p>
      <w:pPr>
        <w:widowControl/>
        <w:wordWrap w:val="0"/>
        <w:ind w:firstLine="420" w:firstLineChars="200"/>
        <w:jc w:val="left"/>
        <w:rPr>
          <w:rFonts w:hint="eastAsia" w:ascii="仿宋" w:hAnsi="仿宋" w:eastAsia="仿宋" w:cs="宋体"/>
          <w:kern w:val="0"/>
          <w:sz w:val="21"/>
          <w:szCs w:val="21"/>
          <w:lang w:val="en-US" w:eastAsia="zh-CN"/>
        </w:rPr>
      </w:pPr>
    </w:p>
    <w:p>
      <w:pPr>
        <w:widowControl/>
        <w:wordWrap w:val="0"/>
        <w:ind w:firstLine="640" w:firstLineChars="200"/>
        <w:jc w:val="left"/>
        <w:rPr>
          <w:rFonts w:hint="eastAsia" w:ascii="仿宋" w:hAnsi="仿宋" w:eastAsia="仿宋" w:cs="仿宋"/>
          <w:sz w:val="32"/>
          <w:szCs w:val="32"/>
          <w:lang w:val="en-US" w:eastAsia="zh-CN"/>
        </w:rPr>
      </w:pPr>
      <w:r>
        <w:rPr>
          <w:rFonts w:hint="eastAsia" w:ascii="仿宋" w:hAnsi="仿宋" w:eastAsia="仿宋" w:cs="宋体"/>
          <w:kern w:val="0"/>
          <w:sz w:val="32"/>
          <w:szCs w:val="32"/>
          <w:lang w:val="en-US" w:eastAsia="zh-CN"/>
        </w:rPr>
        <w:t>一、</w:t>
      </w:r>
      <w:r>
        <w:rPr>
          <w:rFonts w:hint="eastAsia" w:ascii="仿宋" w:hAnsi="仿宋" w:eastAsia="仿宋" w:cs="宋体"/>
          <w:kern w:val="0"/>
          <w:sz w:val="32"/>
          <w:szCs w:val="32"/>
        </w:rPr>
        <w:t>符合《铁岭市基本医疗保险转诊转院病种及诊疗项目目录》的参保人员，</w:t>
      </w:r>
      <w:r>
        <w:rPr>
          <w:rFonts w:ascii="仿宋" w:hAnsi="仿宋" w:eastAsia="仿宋" w:cs="仿宋"/>
          <w:b w:val="0"/>
          <w:bCs w:val="0"/>
          <w:i w:val="0"/>
          <w:iCs w:val="0"/>
          <w:caps w:val="0"/>
          <w:color w:val="333333"/>
          <w:spacing w:val="0"/>
          <w:sz w:val="31"/>
          <w:szCs w:val="31"/>
          <w:shd w:val="clear" w:color="auto" w:fill="FFFFFF"/>
        </w:rPr>
        <w:t>可由</w:t>
      </w:r>
      <w:r>
        <w:rPr>
          <w:rFonts w:hint="eastAsia" w:ascii="仿宋" w:hAnsi="仿宋" w:eastAsia="仿宋" w:cs="仿宋"/>
          <w:b w:val="0"/>
          <w:bCs w:val="0"/>
          <w:i w:val="0"/>
          <w:iCs w:val="0"/>
          <w:caps w:val="0"/>
          <w:color w:val="333333"/>
          <w:spacing w:val="0"/>
          <w:sz w:val="31"/>
          <w:szCs w:val="31"/>
          <w:shd w:val="clear" w:color="auto" w:fill="FFFFFF"/>
          <w:lang w:val="en-US" w:eastAsia="zh-CN"/>
        </w:rPr>
        <w:t>参保地</w:t>
      </w:r>
      <w:r>
        <w:rPr>
          <w:rFonts w:ascii="仿宋" w:hAnsi="仿宋" w:eastAsia="仿宋" w:cs="仿宋"/>
          <w:b w:val="0"/>
          <w:bCs w:val="0"/>
          <w:i w:val="0"/>
          <w:iCs w:val="0"/>
          <w:caps w:val="0"/>
          <w:color w:val="333333"/>
          <w:spacing w:val="0"/>
          <w:sz w:val="31"/>
          <w:szCs w:val="31"/>
          <w:shd w:val="clear" w:color="auto" w:fill="FFFFFF"/>
        </w:rPr>
        <w:t>经办机构依据确诊病历等相关材料直接为参保人员办理转诊转院备案，无需</w:t>
      </w:r>
      <w:r>
        <w:rPr>
          <w:rFonts w:hint="eastAsia" w:ascii="仿宋" w:hAnsi="仿宋" w:eastAsia="仿宋" w:cs="仿宋"/>
          <w:b w:val="0"/>
          <w:bCs w:val="0"/>
          <w:i w:val="0"/>
          <w:iCs w:val="0"/>
          <w:caps w:val="0"/>
          <w:color w:val="333333"/>
          <w:spacing w:val="0"/>
          <w:sz w:val="31"/>
          <w:szCs w:val="31"/>
          <w:shd w:val="clear" w:color="auto" w:fill="FFFFFF"/>
          <w:lang w:val="en-US" w:eastAsia="zh-CN"/>
        </w:rPr>
        <w:t>具有</w:t>
      </w:r>
      <w:r>
        <w:rPr>
          <w:rFonts w:ascii="仿宋" w:hAnsi="仿宋" w:eastAsia="仿宋" w:cs="仿宋"/>
          <w:b w:val="0"/>
          <w:bCs w:val="0"/>
          <w:i w:val="0"/>
          <w:iCs w:val="0"/>
          <w:caps w:val="0"/>
          <w:color w:val="333333"/>
          <w:spacing w:val="0"/>
          <w:sz w:val="31"/>
          <w:szCs w:val="31"/>
          <w:shd w:val="clear" w:color="auto" w:fill="FFFFFF"/>
        </w:rPr>
        <w:t>转诊转院</w:t>
      </w:r>
      <w:r>
        <w:rPr>
          <w:rFonts w:hint="eastAsia" w:ascii="仿宋" w:hAnsi="仿宋" w:eastAsia="仿宋" w:cs="仿宋"/>
          <w:b w:val="0"/>
          <w:bCs w:val="0"/>
          <w:i w:val="0"/>
          <w:iCs w:val="0"/>
          <w:caps w:val="0"/>
          <w:color w:val="333333"/>
          <w:spacing w:val="0"/>
          <w:sz w:val="31"/>
          <w:szCs w:val="31"/>
          <w:shd w:val="clear" w:color="auto" w:fill="FFFFFF"/>
          <w:lang w:val="en-US" w:eastAsia="zh-CN"/>
        </w:rPr>
        <w:t>资格的</w:t>
      </w:r>
      <w:r>
        <w:rPr>
          <w:rFonts w:ascii="仿宋" w:hAnsi="仿宋" w:eastAsia="仿宋" w:cs="仿宋"/>
          <w:b w:val="0"/>
          <w:bCs w:val="0"/>
          <w:i w:val="0"/>
          <w:iCs w:val="0"/>
          <w:caps w:val="0"/>
          <w:color w:val="333333"/>
          <w:spacing w:val="0"/>
          <w:sz w:val="31"/>
          <w:szCs w:val="31"/>
          <w:shd w:val="clear" w:color="auto" w:fill="FFFFFF"/>
        </w:rPr>
        <w:t>医疗机构出具转诊证明；也可由</w:t>
      </w:r>
      <w:r>
        <w:rPr>
          <w:rFonts w:hint="eastAsia" w:ascii="仿宋" w:hAnsi="仿宋" w:eastAsia="仿宋" w:cs="仿宋"/>
          <w:b w:val="0"/>
          <w:bCs w:val="0"/>
          <w:i w:val="0"/>
          <w:iCs w:val="0"/>
          <w:caps w:val="0"/>
          <w:color w:val="333333"/>
          <w:spacing w:val="0"/>
          <w:sz w:val="31"/>
          <w:szCs w:val="31"/>
          <w:shd w:val="clear" w:color="auto" w:fill="FFFFFF"/>
          <w:lang w:val="en-US" w:eastAsia="zh-CN"/>
        </w:rPr>
        <w:t>以下具有</w:t>
      </w:r>
      <w:r>
        <w:rPr>
          <w:rFonts w:ascii="仿宋" w:hAnsi="仿宋" w:eastAsia="仿宋" w:cs="仿宋"/>
          <w:b w:val="0"/>
          <w:bCs w:val="0"/>
          <w:i w:val="0"/>
          <w:iCs w:val="0"/>
          <w:caps w:val="0"/>
          <w:color w:val="333333"/>
          <w:spacing w:val="0"/>
          <w:sz w:val="31"/>
          <w:szCs w:val="31"/>
          <w:shd w:val="clear" w:color="auto" w:fill="FFFFFF"/>
        </w:rPr>
        <w:t>转诊转院</w:t>
      </w:r>
      <w:r>
        <w:rPr>
          <w:rFonts w:hint="eastAsia" w:ascii="仿宋" w:hAnsi="仿宋" w:eastAsia="仿宋" w:cs="仿宋"/>
          <w:b w:val="0"/>
          <w:bCs w:val="0"/>
          <w:i w:val="0"/>
          <w:iCs w:val="0"/>
          <w:caps w:val="0"/>
          <w:color w:val="333333"/>
          <w:spacing w:val="0"/>
          <w:sz w:val="31"/>
          <w:szCs w:val="31"/>
          <w:shd w:val="clear" w:color="auto" w:fill="FFFFFF"/>
          <w:lang w:val="en-US" w:eastAsia="zh-CN"/>
        </w:rPr>
        <w:t>资格的</w:t>
      </w:r>
      <w:r>
        <w:rPr>
          <w:rFonts w:ascii="仿宋" w:hAnsi="仿宋" w:eastAsia="仿宋" w:cs="仿宋"/>
          <w:b w:val="0"/>
          <w:bCs w:val="0"/>
          <w:i w:val="0"/>
          <w:iCs w:val="0"/>
          <w:caps w:val="0"/>
          <w:color w:val="333333"/>
          <w:spacing w:val="0"/>
          <w:sz w:val="31"/>
          <w:szCs w:val="31"/>
          <w:shd w:val="clear" w:color="auto" w:fill="FFFFFF"/>
        </w:rPr>
        <w:t>医疗机构依据确诊病历等相关材料为参保人员办理转诊转院备案。</w:t>
      </w:r>
      <w:r>
        <w:rPr>
          <w:rFonts w:hint="eastAsia" w:ascii="仿宋" w:hAnsi="仿宋" w:eastAsia="仿宋" w:cs="仿宋"/>
          <w:sz w:val="32"/>
          <w:szCs w:val="32"/>
          <w:lang w:val="en-US" w:eastAsia="zh-CN"/>
        </w:rPr>
        <w:t>铁岭市中心医院；辽健集团铁煤总医院；铁岭市中医医院；辽宁省第三人民医院（精神病）；铁岭市妇婴医院（儿科 妇科 产科）；铁岭市结核病院（传染病）；</w:t>
      </w:r>
      <w:r>
        <w:rPr>
          <w:rFonts w:hint="eastAsia" w:ascii="仿宋" w:hAnsi="仿宋" w:eastAsia="仿宋" w:cs="仿宋"/>
          <w:strike w:val="0"/>
          <w:dstrike w:val="0"/>
          <w:sz w:val="32"/>
          <w:szCs w:val="32"/>
          <w:lang w:val="en-US" w:eastAsia="zh-CN"/>
        </w:rPr>
        <w:t>铁岭</w:t>
      </w:r>
      <w:r>
        <w:rPr>
          <w:rFonts w:hint="eastAsia" w:ascii="仿宋" w:hAnsi="仿宋" w:eastAsia="仿宋" w:cs="仿宋"/>
          <w:sz w:val="32"/>
          <w:szCs w:val="32"/>
          <w:lang w:val="en-US" w:eastAsia="zh-CN"/>
        </w:rPr>
        <w:t>县中心医院；开原市中心医院；</w:t>
      </w:r>
      <w:r>
        <w:rPr>
          <w:rFonts w:hint="eastAsia" w:ascii="仿宋" w:hAnsi="仿宋" w:eastAsia="仿宋" w:cs="仿宋"/>
          <w:strike w:val="0"/>
          <w:dstrike w:val="0"/>
          <w:sz w:val="32"/>
          <w:szCs w:val="32"/>
          <w:lang w:val="en-US" w:eastAsia="zh-CN"/>
        </w:rPr>
        <w:t>开原市中医医院；开原市骨科医院（骨科）；</w:t>
      </w:r>
      <w:r>
        <w:rPr>
          <w:rFonts w:hint="eastAsia" w:ascii="仿宋" w:hAnsi="仿宋" w:eastAsia="仿宋" w:cs="仿宋"/>
          <w:sz w:val="32"/>
          <w:szCs w:val="32"/>
          <w:lang w:val="en-US" w:eastAsia="zh-CN"/>
        </w:rPr>
        <w:t>昌图县中心医院；</w:t>
      </w:r>
      <w:r>
        <w:rPr>
          <w:rFonts w:hint="eastAsia" w:ascii="仿宋" w:hAnsi="仿宋" w:eastAsia="仿宋" w:cs="仿宋"/>
          <w:strike w:val="0"/>
          <w:dstrike w:val="0"/>
          <w:sz w:val="32"/>
          <w:szCs w:val="32"/>
          <w:lang w:val="en-US" w:eastAsia="zh-CN"/>
        </w:rPr>
        <w:t>昌图县第二医院；</w:t>
      </w:r>
      <w:r>
        <w:rPr>
          <w:rFonts w:hint="eastAsia" w:ascii="仿宋" w:hAnsi="仿宋" w:eastAsia="仿宋" w:cs="仿宋"/>
          <w:sz w:val="32"/>
          <w:szCs w:val="32"/>
          <w:lang w:val="en-US" w:eastAsia="zh-CN"/>
        </w:rPr>
        <w:t>西丰县第一医院；调兵山市人民医院；银州区医院；清河区医院</w:t>
      </w:r>
    </w:p>
    <w:p>
      <w:pPr>
        <w:widowControl/>
        <w:wordWrap w:val="0"/>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w:t>
      </w:r>
      <w:r>
        <w:rPr>
          <w:rFonts w:hint="eastAsia" w:ascii="仿宋" w:hAnsi="仿宋" w:eastAsia="仿宋" w:cs="宋体"/>
          <w:kern w:val="0"/>
          <w:sz w:val="32"/>
          <w:szCs w:val="32"/>
        </w:rPr>
        <w:t>不符合《铁岭市基本医疗保险转诊转院病种及诊疗项目目录》的参保人员，</w:t>
      </w:r>
      <w:r>
        <w:rPr>
          <w:rFonts w:hint="eastAsia" w:ascii="仿宋" w:hAnsi="仿宋" w:eastAsia="仿宋" w:cs="宋体"/>
          <w:kern w:val="0"/>
          <w:sz w:val="32"/>
          <w:szCs w:val="32"/>
          <w:lang w:val="en-US" w:eastAsia="zh-CN"/>
        </w:rPr>
        <w:t>确因我市医疗技术或诊疗设备等原因不能确诊或确诊不能治疗的疾病，可由以下具有转诊转院资格的</w:t>
      </w:r>
      <w:r>
        <w:rPr>
          <w:rFonts w:hint="eastAsia" w:ascii="仿宋" w:hAnsi="仿宋" w:eastAsia="仿宋" w:cs="Arial"/>
          <w:kern w:val="0"/>
          <w:sz w:val="32"/>
          <w:szCs w:val="32"/>
        </w:rPr>
        <w:t>定点医疗机构出具证明办理备案。</w:t>
      </w:r>
      <w:r>
        <w:rPr>
          <w:rFonts w:hint="eastAsia" w:ascii="仿宋" w:hAnsi="仿宋" w:eastAsia="仿宋" w:cs="仿宋"/>
          <w:sz w:val="32"/>
          <w:szCs w:val="32"/>
          <w:lang w:val="en-US" w:eastAsia="zh-CN"/>
        </w:rPr>
        <w:t>铁岭市中心医院；辽健集团铁煤总医院；铁岭市中医医院；辽宁省第三人民医院（精神病）；铁岭市妇婴医院（儿科 妇科 产科）；铁岭市结核病院（传染病）；</w:t>
      </w:r>
      <w:r>
        <w:rPr>
          <w:rFonts w:hint="eastAsia" w:ascii="仿宋" w:hAnsi="仿宋" w:eastAsia="仿宋" w:cs="仿宋"/>
          <w:strike w:val="0"/>
          <w:dstrike w:val="0"/>
          <w:sz w:val="32"/>
          <w:szCs w:val="32"/>
          <w:lang w:val="en-US" w:eastAsia="zh-CN"/>
        </w:rPr>
        <w:t>铁岭</w:t>
      </w:r>
      <w:r>
        <w:rPr>
          <w:rFonts w:hint="eastAsia" w:ascii="仿宋" w:hAnsi="仿宋" w:eastAsia="仿宋" w:cs="仿宋"/>
          <w:sz w:val="32"/>
          <w:szCs w:val="32"/>
          <w:lang w:val="en-US" w:eastAsia="zh-CN"/>
        </w:rPr>
        <w:t>县中心医院；开原市中心医院；昌图县中心医院；西丰县第一医院；清河区医院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F7980"/>
    <w:rsid w:val="01213974"/>
    <w:rsid w:val="05BC21A9"/>
    <w:rsid w:val="07000E3A"/>
    <w:rsid w:val="0DC328D5"/>
    <w:rsid w:val="11372C29"/>
    <w:rsid w:val="154D6AD3"/>
    <w:rsid w:val="15741B86"/>
    <w:rsid w:val="16C4324E"/>
    <w:rsid w:val="1B2857E8"/>
    <w:rsid w:val="21A1305F"/>
    <w:rsid w:val="2A773E15"/>
    <w:rsid w:val="2CCD7394"/>
    <w:rsid w:val="2DF82266"/>
    <w:rsid w:val="2FFE609E"/>
    <w:rsid w:val="38B436D4"/>
    <w:rsid w:val="39C33C8A"/>
    <w:rsid w:val="3E982821"/>
    <w:rsid w:val="411702BA"/>
    <w:rsid w:val="420D4D33"/>
    <w:rsid w:val="43846BC7"/>
    <w:rsid w:val="43F3023C"/>
    <w:rsid w:val="44892720"/>
    <w:rsid w:val="48337911"/>
    <w:rsid w:val="4BAF026F"/>
    <w:rsid w:val="4F302AE3"/>
    <w:rsid w:val="501F7980"/>
    <w:rsid w:val="53BC3F61"/>
    <w:rsid w:val="56AD0F3B"/>
    <w:rsid w:val="58E20F31"/>
    <w:rsid w:val="5B2B5681"/>
    <w:rsid w:val="5D5E1A84"/>
    <w:rsid w:val="5E741D7C"/>
    <w:rsid w:val="63DB0FB9"/>
    <w:rsid w:val="649703B9"/>
    <w:rsid w:val="64C3001B"/>
    <w:rsid w:val="64ED7EE3"/>
    <w:rsid w:val="663E2640"/>
    <w:rsid w:val="68185FE5"/>
    <w:rsid w:val="69A6439A"/>
    <w:rsid w:val="6B1E5771"/>
    <w:rsid w:val="750E6C07"/>
    <w:rsid w:val="7C054265"/>
    <w:rsid w:val="7F587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2021-03-23T00:48:00Z</dcterms:created>
  <dc:creator>八爪鱼</dc:creator>
  <cp:lastModifiedBy>Lenovo</cp:lastModifiedBy>
  <dcterms:modified xsi:type="dcterms:W3CDTF">2021-04-22T06:37:44Z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1FBC220E178B469E9F81A0CB819951AE</vt:lpwstr>
  </property>
</Properties>
</file>