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rPr>
          <w:rFonts w:ascii="Times New Roman"/>
          <w:b w:val="0"/>
          <w:sz w:val="12"/>
        </w:rPr>
      </w:pPr>
    </w:p>
    <w:p>
      <w:pPr>
        <w:pStyle w:val="2"/>
        <w:spacing w:before="8"/>
        <w:rPr>
          <w:rFonts w:ascii="黑体"/>
          <w:sz w:val="20"/>
        </w:rPr>
      </w:pPr>
    </w:p>
    <w:p>
      <w:pPr>
        <w:pStyle w:val="2"/>
        <w:spacing w:before="54"/>
        <w:ind w:right="5674" w:firstLine="4652" w:firstLineChars="1448"/>
      </w:pPr>
      <w:r>
        <w:rPr>
          <w:rFonts w:hint="eastAsia"/>
        </w:rPr>
        <w:t>铁岭市</w:t>
      </w:r>
      <w:r>
        <w:t>救灾领域基层政务公开标准目录</w:t>
      </w:r>
    </w:p>
    <w:p>
      <w:pPr>
        <w:pStyle w:val="2"/>
        <w:spacing w:before="8"/>
        <w:rPr>
          <w:sz w:val="9"/>
        </w:rPr>
      </w:pPr>
    </w:p>
    <w:tbl>
      <w:tblPr>
        <w:tblStyle w:val="5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345"/>
        <w:gridCol w:w="1132"/>
        <w:gridCol w:w="2027"/>
        <w:gridCol w:w="1945"/>
        <w:gridCol w:w="1890"/>
        <w:gridCol w:w="1628"/>
        <w:gridCol w:w="2965"/>
        <w:gridCol w:w="469"/>
        <w:gridCol w:w="455"/>
        <w:gridCol w:w="385"/>
        <w:gridCol w:w="426"/>
        <w:gridCol w:w="414"/>
        <w:gridCol w:w="4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36" w:type="dxa"/>
            <w:gridSpan w:val="3"/>
          </w:tcPr>
          <w:p>
            <w:pPr>
              <w:pStyle w:val="9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943" w:right="91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02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65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公开内容</w:t>
            </w:r>
          </w:p>
        </w:tc>
        <w:tc>
          <w:tcPr>
            <w:tcW w:w="194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61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587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1628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4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296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851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</w:t>
            </w:r>
          </w:p>
        </w:tc>
        <w:tc>
          <w:tcPr>
            <w:tcW w:w="924" w:type="dxa"/>
            <w:gridSpan w:val="2"/>
          </w:tcPr>
          <w:p>
            <w:pPr>
              <w:pStyle w:val="9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10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811" w:type="dxa"/>
            <w:gridSpan w:val="2"/>
          </w:tcPr>
          <w:p>
            <w:pPr>
              <w:pStyle w:val="9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56" w:right="-1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pacing w:val="3"/>
                <w:sz w:val="18"/>
              </w:rPr>
              <w:t>公开方式</w:t>
            </w:r>
          </w:p>
        </w:tc>
        <w:tc>
          <w:tcPr>
            <w:tcW w:w="814" w:type="dxa"/>
            <w:gridSpan w:val="2"/>
          </w:tcPr>
          <w:p>
            <w:pPr>
              <w:pStyle w:val="9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15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before="1"/>
              <w:ind w:left="21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一级事项</w:t>
            </w:r>
          </w:p>
        </w:tc>
        <w:tc>
          <w:tcPr>
            <w:tcW w:w="1477" w:type="dxa"/>
            <w:gridSpan w:val="2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before="1"/>
              <w:ind w:left="3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0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9"/>
              <w:spacing w:before="3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before="1" w:line="232" w:lineRule="auto"/>
              <w:ind w:left="159" w:right="16" w:hanging="9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全社会</w:t>
            </w:r>
          </w:p>
        </w:tc>
        <w:tc>
          <w:tcPr>
            <w:tcW w:w="455" w:type="dxa"/>
          </w:tcPr>
          <w:p>
            <w:pPr>
              <w:pStyle w:val="9"/>
              <w:spacing w:before="3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before="1" w:line="232" w:lineRule="auto"/>
              <w:ind w:left="62" w:right="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385" w:type="dxa"/>
          </w:tcPr>
          <w:p>
            <w:pPr>
              <w:pStyle w:val="9"/>
              <w:spacing w:before="3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before="1" w:line="232" w:lineRule="auto"/>
              <w:ind w:left="118" w:right="6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主动</w:t>
            </w:r>
          </w:p>
        </w:tc>
        <w:tc>
          <w:tcPr>
            <w:tcW w:w="426" w:type="dxa"/>
          </w:tcPr>
          <w:p>
            <w:pPr>
              <w:pStyle w:val="9"/>
              <w:spacing w:before="2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line="235" w:lineRule="auto"/>
              <w:ind w:left="141" w:right="82"/>
              <w:jc w:val="both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  <w:tc>
          <w:tcPr>
            <w:tcW w:w="414" w:type="dxa"/>
          </w:tcPr>
          <w:p>
            <w:pPr>
              <w:pStyle w:val="9"/>
              <w:spacing w:before="3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before="1" w:line="232" w:lineRule="auto"/>
              <w:ind w:left="135" w:right="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县级</w:t>
            </w:r>
          </w:p>
        </w:tc>
        <w:tc>
          <w:tcPr>
            <w:tcW w:w="400" w:type="dxa"/>
          </w:tcPr>
          <w:p>
            <w:pPr>
              <w:pStyle w:val="9"/>
              <w:spacing w:before="3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before="1" w:line="232" w:lineRule="auto"/>
              <w:ind w:left="129" w:right="6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乡级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atLeast"/>
        </w:trPr>
        <w:tc>
          <w:tcPr>
            <w:tcW w:w="1159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before="1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政策文件</w:t>
            </w:r>
          </w:p>
        </w:tc>
        <w:tc>
          <w:tcPr>
            <w:tcW w:w="34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法律法规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before="1" w:line="235" w:lineRule="auto"/>
              <w:ind w:left="42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与救灾有关的法律、法规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before="1" w:line="235" w:lineRule="auto"/>
              <w:ind w:left="4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《中华人民共和国政府信息公开条例》(国务院令第711号）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信息形成或变更之日起20个工作日内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4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0" w:hRule="atLeast"/>
        </w:trPr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235" w:lineRule="auto"/>
              <w:ind w:left="41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部门和地方规章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235" w:lineRule="auto"/>
              <w:ind w:left="42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与救灾有关的部门和地方规章、规范性文件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235" w:lineRule="auto"/>
              <w:ind w:left="4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《中华人民共和国政府信息公开条例》(国务院令第711号）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235" w:lineRule="auto"/>
              <w:ind w:left="4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信息形成或变更之日起20个工作日内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6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7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</w:tr>
    </w:tbl>
    <w:p>
      <w:pPr>
        <w:rPr>
          <w:sz w:val="18"/>
        </w:rPr>
        <w:sectPr>
          <w:footerReference r:id="rId3" w:type="default"/>
          <w:type w:val="continuous"/>
          <w:pgSz w:w="16840" w:h="11910" w:orient="landscape"/>
          <w:pgMar w:top="1100" w:right="480" w:bottom="400" w:left="460" w:header="720" w:footer="218" w:gutter="0"/>
          <w:pgNumType w:start="1"/>
          <w:cols w:space="720" w:num="1"/>
        </w:sectPr>
      </w:pPr>
    </w:p>
    <w:tbl>
      <w:tblPr>
        <w:tblStyle w:val="5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345"/>
        <w:gridCol w:w="1132"/>
        <w:gridCol w:w="2027"/>
        <w:gridCol w:w="1945"/>
        <w:gridCol w:w="1890"/>
        <w:gridCol w:w="1628"/>
        <w:gridCol w:w="2965"/>
        <w:gridCol w:w="469"/>
        <w:gridCol w:w="455"/>
        <w:gridCol w:w="385"/>
        <w:gridCol w:w="426"/>
        <w:gridCol w:w="414"/>
        <w:gridCol w:w="4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1" w:hRule="atLeast"/>
        </w:trPr>
        <w:tc>
          <w:tcPr>
            <w:tcW w:w="2636" w:type="dxa"/>
            <w:gridSpan w:val="3"/>
          </w:tcPr>
          <w:p>
            <w:pPr>
              <w:pStyle w:val="9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943" w:right="91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02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65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公开内容</w:t>
            </w:r>
          </w:p>
        </w:tc>
        <w:tc>
          <w:tcPr>
            <w:tcW w:w="194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61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587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1628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4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296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851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</w:t>
            </w:r>
          </w:p>
        </w:tc>
        <w:tc>
          <w:tcPr>
            <w:tcW w:w="924" w:type="dxa"/>
            <w:gridSpan w:val="2"/>
          </w:tcPr>
          <w:p>
            <w:pPr>
              <w:pStyle w:val="9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10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811" w:type="dxa"/>
            <w:gridSpan w:val="2"/>
          </w:tcPr>
          <w:p>
            <w:pPr>
              <w:pStyle w:val="9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56" w:right="-1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pacing w:val="3"/>
                <w:sz w:val="18"/>
              </w:rPr>
              <w:t>公开方式</w:t>
            </w:r>
          </w:p>
        </w:tc>
        <w:tc>
          <w:tcPr>
            <w:tcW w:w="814" w:type="dxa"/>
            <w:gridSpan w:val="2"/>
          </w:tcPr>
          <w:p>
            <w:pPr>
              <w:pStyle w:val="9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15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21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一级事项</w:t>
            </w:r>
          </w:p>
        </w:tc>
        <w:tc>
          <w:tcPr>
            <w:tcW w:w="1477" w:type="dxa"/>
            <w:gridSpan w:val="2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3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0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35" w:lineRule="auto"/>
              <w:ind w:left="159" w:right="16" w:hanging="9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全社会</w:t>
            </w:r>
          </w:p>
        </w:tc>
        <w:tc>
          <w:tcPr>
            <w:tcW w:w="455" w:type="dxa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35" w:lineRule="auto"/>
              <w:ind w:left="62" w:right="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385" w:type="dxa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35" w:lineRule="auto"/>
              <w:ind w:left="118" w:right="6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主动</w:t>
            </w:r>
          </w:p>
        </w:tc>
        <w:tc>
          <w:tcPr>
            <w:tcW w:w="426" w:type="dxa"/>
          </w:tcPr>
          <w:p>
            <w:pPr>
              <w:pStyle w:val="9"/>
              <w:spacing w:before="2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line="235" w:lineRule="auto"/>
              <w:ind w:left="141" w:right="82"/>
              <w:jc w:val="both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  <w:tc>
          <w:tcPr>
            <w:tcW w:w="414" w:type="dxa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35" w:lineRule="auto"/>
              <w:ind w:left="135" w:right="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县级</w:t>
            </w:r>
          </w:p>
        </w:tc>
        <w:tc>
          <w:tcPr>
            <w:tcW w:w="400" w:type="dxa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35" w:lineRule="auto"/>
              <w:ind w:left="129" w:right="6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乡级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atLeast"/>
        </w:trPr>
        <w:tc>
          <w:tcPr>
            <w:tcW w:w="1159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4"/>
              </w:rPr>
            </w:pPr>
          </w:p>
          <w:p>
            <w:pPr>
              <w:pStyle w:val="9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政策文件</w:t>
            </w:r>
          </w:p>
        </w:tc>
        <w:tc>
          <w:tcPr>
            <w:tcW w:w="34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1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其他政策文件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52" w:line="235" w:lineRule="auto"/>
              <w:ind w:left="42" w:right="1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其他可以公开的与救灾有关的政策文件，包括改革方案、发展规划、专项规划、工作计划等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line="235" w:lineRule="auto"/>
              <w:ind w:left="4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《中华人民共和国政府信息公开条例》(国务院令第711号）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信息形成或变更之日起20个工作日内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3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2" w:hRule="atLeast"/>
        </w:trPr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标准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235" w:lineRule="auto"/>
              <w:ind w:left="42" w:right="1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救灾领域有关的国家标准、行业标准、地方标准等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235" w:lineRule="auto"/>
              <w:ind w:left="4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《中华人民共和国政府信息公开条例》(国务院令第711号）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59" w:line="235" w:lineRule="auto"/>
              <w:ind w:left="4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信息形成或变更之日起20个工作日内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3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4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780" w:hRule="atLeast"/>
        </w:trPr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line="235" w:lineRule="auto"/>
              <w:ind w:left="41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重大决策草案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7" w:line="235" w:lineRule="auto"/>
              <w:ind w:left="42" w:right="1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line="235" w:lineRule="auto"/>
              <w:ind w:left="4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《中华人民共和国政府信息公开条例》(国务院令第711号），中央办公厅、国务院办公厅</w:t>
            </w:r>
          </w:p>
          <w:p>
            <w:pPr>
              <w:pStyle w:val="9"/>
              <w:spacing w:line="235" w:lineRule="auto"/>
              <w:ind w:left="4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《关于全面推进政务公开工作的意见》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3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按进展情况及时公开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3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20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7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3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3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3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3"/>
              <w:ind w:left="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</w:tr>
    </w:tbl>
    <w:p>
      <w:pPr>
        <w:rPr>
          <w:sz w:val="18"/>
        </w:rPr>
        <w:sectPr>
          <w:pgSz w:w="16840" w:h="11910" w:orient="landscape"/>
          <w:pgMar w:top="620" w:right="480" w:bottom="400" w:left="460" w:header="0" w:footer="218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0"/>
        <w:rPr>
          <w:rFonts w:ascii="Times New Roman"/>
          <w:b w:val="0"/>
          <w:sz w:val="28"/>
        </w:rPr>
      </w:pPr>
    </w:p>
    <w:tbl>
      <w:tblPr>
        <w:tblStyle w:val="5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345"/>
        <w:gridCol w:w="1132"/>
        <w:gridCol w:w="2027"/>
        <w:gridCol w:w="1945"/>
        <w:gridCol w:w="1890"/>
        <w:gridCol w:w="1628"/>
        <w:gridCol w:w="2965"/>
        <w:gridCol w:w="469"/>
        <w:gridCol w:w="455"/>
        <w:gridCol w:w="385"/>
        <w:gridCol w:w="426"/>
        <w:gridCol w:w="414"/>
        <w:gridCol w:w="4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36" w:type="dxa"/>
            <w:gridSpan w:val="3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943" w:right="91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0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65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公开内容</w:t>
            </w:r>
          </w:p>
        </w:tc>
        <w:tc>
          <w:tcPr>
            <w:tcW w:w="194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61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587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16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4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296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851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</w:t>
            </w:r>
          </w:p>
        </w:tc>
        <w:tc>
          <w:tcPr>
            <w:tcW w:w="924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10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811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56" w:right="-1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pacing w:val="3"/>
                <w:sz w:val="18"/>
              </w:rPr>
              <w:t>公开方式</w:t>
            </w:r>
          </w:p>
        </w:tc>
        <w:tc>
          <w:tcPr>
            <w:tcW w:w="814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1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1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一级事项</w:t>
            </w:r>
          </w:p>
        </w:tc>
        <w:tc>
          <w:tcPr>
            <w:tcW w:w="1477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3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0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59" w:right="16" w:hanging="9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全社会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62" w:right="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18" w:right="6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主动</w:t>
            </w:r>
          </w:p>
        </w:tc>
        <w:tc>
          <w:tcPr>
            <w:tcW w:w="426" w:type="dxa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35" w:lineRule="auto"/>
              <w:ind w:left="141" w:right="82"/>
              <w:jc w:val="both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35" w:right="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县级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29" w:right="6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乡级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4" w:hRule="atLeast"/>
        </w:trPr>
        <w:tc>
          <w:tcPr>
            <w:tcW w:w="115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政策文件</w:t>
            </w:r>
          </w:p>
        </w:tc>
        <w:tc>
          <w:tcPr>
            <w:tcW w:w="3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5" w:lineRule="auto"/>
              <w:ind w:left="41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重大政策解读及回应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28"/>
              </w:tabs>
              <w:spacing w:line="235" w:lineRule="auto"/>
              <w:ind w:right="117" w:firstLine="0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>有关重大政策的解读</w:t>
            </w:r>
            <w:r>
              <w:rPr>
                <w:b/>
                <w:spacing w:val="3"/>
                <w:sz w:val="18"/>
              </w:rPr>
              <w:t>及回应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28"/>
              </w:tabs>
              <w:spacing w:line="235" w:lineRule="auto"/>
              <w:ind w:right="117" w:firstLine="0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>相关热点问题的解读</w:t>
            </w:r>
            <w:r>
              <w:rPr>
                <w:b/>
                <w:spacing w:val="3"/>
                <w:sz w:val="18"/>
              </w:rPr>
              <w:t>及回应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35" w:lineRule="auto"/>
              <w:ind w:left="43" w:right="34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>《中华人民共和国政府</w:t>
            </w:r>
            <w:r>
              <w:rPr>
                <w:b/>
                <w:spacing w:val="3"/>
                <w:sz w:val="18"/>
              </w:rPr>
              <w:t>信息公开条例》(国务</w:t>
            </w:r>
            <w:r>
              <w:rPr>
                <w:b/>
                <w:spacing w:val="4"/>
                <w:sz w:val="18"/>
              </w:rPr>
              <w:t>院令第</w:t>
            </w:r>
            <w:r>
              <w:rPr>
                <w:b/>
                <w:spacing w:val="3"/>
                <w:sz w:val="18"/>
              </w:rPr>
              <w:t>711</w:t>
            </w:r>
            <w:r>
              <w:rPr>
                <w:b/>
                <w:spacing w:val="7"/>
                <w:sz w:val="18"/>
              </w:rPr>
              <w:t>号</w:t>
            </w:r>
            <w:r>
              <w:rPr>
                <w:b/>
                <w:spacing w:val="5"/>
                <w:sz w:val="18"/>
              </w:rPr>
              <w:t>），</w:t>
            </w:r>
            <w:r>
              <w:rPr>
                <w:b/>
                <w:spacing w:val="2"/>
                <w:sz w:val="18"/>
              </w:rPr>
              <w:t>中央</w:t>
            </w:r>
            <w:r>
              <w:rPr>
                <w:b/>
                <w:spacing w:val="2"/>
                <w:w w:val="95"/>
                <w:sz w:val="18"/>
              </w:rPr>
              <w:t>办公厅、国务院办公厅</w:t>
            </w:r>
          </w:p>
          <w:p>
            <w:pPr>
              <w:pStyle w:val="9"/>
              <w:spacing w:line="235" w:lineRule="auto"/>
              <w:ind w:left="43" w:right="34"/>
              <w:jc w:val="both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>《关于全面推进政务公开工作的意见》，《国务院办公厅关于在政务公开工作中进一步做好</w:t>
            </w:r>
            <w:r>
              <w:rPr>
                <w:b/>
                <w:spacing w:val="2"/>
                <w:w w:val="95"/>
                <w:sz w:val="18"/>
              </w:rPr>
              <w:t>政务舆情回应的通知》</w:t>
            </w:r>
          </w:p>
          <w:p>
            <w:pPr>
              <w:pStyle w:val="9"/>
              <w:spacing w:line="235" w:lineRule="auto"/>
              <w:ind w:left="43" w:right="398"/>
              <w:rPr>
                <w:b/>
                <w:sz w:val="18"/>
              </w:rPr>
            </w:pPr>
            <w:r>
              <w:rPr>
                <w:b/>
                <w:sz w:val="18"/>
              </w:rPr>
              <w:t>（国办发〔2016〕61号）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5" w:lineRule="auto"/>
              <w:ind w:left="4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重大决策作出后及时公开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9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7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9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9"/>
              <w:ind w:left="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 w:hRule="atLeast"/>
        </w:trPr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9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重要会议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</w:rPr>
            </w:pPr>
          </w:p>
          <w:p>
            <w:pPr>
              <w:pStyle w:val="9"/>
              <w:spacing w:line="235" w:lineRule="auto"/>
              <w:ind w:left="42" w:right="1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以会议讨论作出重要改革方案等重大决策时， 经党组研究认为有必要公开讨论决策过程的会议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 w:line="235" w:lineRule="auto"/>
              <w:ind w:left="4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《中华人民共和国政府信息公开条例》(国务院令第711号），中央办公厅、国务院办公厅</w:t>
            </w:r>
          </w:p>
          <w:p>
            <w:pPr>
              <w:pStyle w:val="9"/>
              <w:spacing w:line="235" w:lineRule="auto"/>
              <w:ind w:left="4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《关于全面推进政务公开工作的意见》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9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提前一周发通知邀请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9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6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9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9"/>
              <w:ind w:left="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</w:tr>
    </w:tbl>
    <w:p>
      <w:pPr>
        <w:rPr>
          <w:sz w:val="18"/>
        </w:rPr>
        <w:sectPr>
          <w:pgSz w:w="16840" w:h="11910" w:orient="landscape"/>
          <w:pgMar w:top="1100" w:right="480" w:bottom="400" w:left="460" w:header="0" w:footer="218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 w:after="1"/>
        <w:rPr>
          <w:rFonts w:ascii="Times New Roman"/>
          <w:b w:val="0"/>
          <w:sz w:val="21"/>
        </w:rPr>
      </w:pPr>
    </w:p>
    <w:tbl>
      <w:tblPr>
        <w:tblStyle w:val="5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345"/>
        <w:gridCol w:w="1132"/>
        <w:gridCol w:w="2027"/>
        <w:gridCol w:w="1945"/>
        <w:gridCol w:w="1890"/>
        <w:gridCol w:w="1628"/>
        <w:gridCol w:w="2965"/>
        <w:gridCol w:w="469"/>
        <w:gridCol w:w="455"/>
        <w:gridCol w:w="385"/>
        <w:gridCol w:w="426"/>
        <w:gridCol w:w="414"/>
        <w:gridCol w:w="4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36" w:type="dxa"/>
            <w:gridSpan w:val="3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943" w:right="91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0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65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公开内容</w:t>
            </w:r>
          </w:p>
        </w:tc>
        <w:tc>
          <w:tcPr>
            <w:tcW w:w="194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61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587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16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4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296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851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</w:t>
            </w:r>
          </w:p>
        </w:tc>
        <w:tc>
          <w:tcPr>
            <w:tcW w:w="924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10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811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56" w:right="-1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pacing w:val="3"/>
                <w:sz w:val="18"/>
              </w:rPr>
              <w:t>公开方式</w:t>
            </w:r>
          </w:p>
        </w:tc>
        <w:tc>
          <w:tcPr>
            <w:tcW w:w="814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1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04" w:right="172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一级事项</w:t>
            </w:r>
          </w:p>
        </w:tc>
        <w:tc>
          <w:tcPr>
            <w:tcW w:w="1477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3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0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59" w:right="16" w:hanging="9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全社会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62" w:right="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18" w:right="6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主动</w:t>
            </w:r>
          </w:p>
        </w:tc>
        <w:tc>
          <w:tcPr>
            <w:tcW w:w="426" w:type="dxa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35" w:lineRule="auto"/>
              <w:ind w:left="141" w:right="82"/>
              <w:jc w:val="both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35" w:right="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县级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29" w:right="6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乡级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</w:trPr>
        <w:tc>
          <w:tcPr>
            <w:tcW w:w="11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204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政策文件</w:t>
            </w:r>
          </w:p>
        </w:tc>
        <w:tc>
          <w:tcPr>
            <w:tcW w:w="3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7" w:line="235" w:lineRule="auto"/>
              <w:ind w:left="41" w:right="14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征集采纳社会公众意见情况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35" w:lineRule="auto"/>
              <w:ind w:left="42" w:right="1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重大决策草案公布后征集到的社会公众意见情况、采纳与否情况及理由等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32" w:lineRule="auto"/>
              <w:ind w:left="43"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《中华人民共和国政府信息公开条例》(国务院令第711号）,中央办公厅、国务院办公厅《关于全面推进政务公开工作的意见》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35" w:lineRule="auto"/>
              <w:ind w:left="4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征求意见时对外公布的时限内公开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7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4" w:hRule="atLeast"/>
        </w:trPr>
        <w:tc>
          <w:tcPr>
            <w:tcW w:w="11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/>
              <w:ind w:left="204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备灾管理</w:t>
            </w:r>
          </w:p>
        </w:tc>
        <w:tc>
          <w:tcPr>
            <w:tcW w:w="3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 w:line="235" w:lineRule="auto"/>
              <w:ind w:left="41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综合减灾示范社区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232" w:lineRule="auto"/>
              <w:ind w:left="42" w:right="1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综合减灾示范社区分布情况（其具体位置、创建时间、创建级别等）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5" w:line="232" w:lineRule="auto"/>
              <w:ind w:left="4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《中华人民共和国政府信息公开条例》(国务院令第711号）、《社会救助暂行办法》</w:t>
            </w:r>
          </w:p>
          <w:p>
            <w:pPr>
              <w:pStyle w:val="9"/>
              <w:spacing w:before="4" w:line="235" w:lineRule="auto"/>
              <w:ind w:left="43"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（2014）、《国家综合防灾减灾规划（2016- 2020年）》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 w:line="235" w:lineRule="auto"/>
              <w:ind w:left="4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信息形成或变更之日起20个工作日内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7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/>
              <w:ind w:left="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</w:tr>
    </w:tbl>
    <w:p>
      <w:pPr>
        <w:rPr>
          <w:sz w:val="18"/>
        </w:rPr>
        <w:sectPr>
          <w:pgSz w:w="16840" w:h="11910" w:orient="landscape"/>
          <w:pgMar w:top="1100" w:right="480" w:bottom="400" w:left="460" w:header="0" w:footer="218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6"/>
        <w:rPr>
          <w:rFonts w:ascii="Times New Roman"/>
          <w:b w:val="0"/>
          <w:sz w:val="27"/>
        </w:rPr>
      </w:pPr>
    </w:p>
    <w:tbl>
      <w:tblPr>
        <w:tblStyle w:val="5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345"/>
        <w:gridCol w:w="1132"/>
        <w:gridCol w:w="2027"/>
        <w:gridCol w:w="1945"/>
        <w:gridCol w:w="1890"/>
        <w:gridCol w:w="1628"/>
        <w:gridCol w:w="2965"/>
        <w:gridCol w:w="469"/>
        <w:gridCol w:w="455"/>
        <w:gridCol w:w="385"/>
        <w:gridCol w:w="426"/>
        <w:gridCol w:w="414"/>
        <w:gridCol w:w="4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36" w:type="dxa"/>
            <w:gridSpan w:val="3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943" w:right="91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0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65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公开内容</w:t>
            </w:r>
          </w:p>
        </w:tc>
        <w:tc>
          <w:tcPr>
            <w:tcW w:w="194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61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587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16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4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296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851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</w:t>
            </w:r>
          </w:p>
        </w:tc>
        <w:tc>
          <w:tcPr>
            <w:tcW w:w="924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10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811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56" w:right="-1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pacing w:val="3"/>
                <w:sz w:val="18"/>
              </w:rPr>
              <w:t>公开方式</w:t>
            </w:r>
          </w:p>
        </w:tc>
        <w:tc>
          <w:tcPr>
            <w:tcW w:w="814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1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1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一级事项</w:t>
            </w:r>
          </w:p>
        </w:tc>
        <w:tc>
          <w:tcPr>
            <w:tcW w:w="1477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3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0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59" w:right="16" w:hanging="9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全社会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62" w:right="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18" w:right="6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主动</w:t>
            </w:r>
          </w:p>
        </w:tc>
        <w:tc>
          <w:tcPr>
            <w:tcW w:w="426" w:type="dxa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35" w:lineRule="auto"/>
              <w:ind w:left="141" w:right="82"/>
              <w:jc w:val="both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35" w:right="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县级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29" w:right="6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乡级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 w:hRule="atLeast"/>
        </w:trPr>
        <w:tc>
          <w:tcPr>
            <w:tcW w:w="115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备灾管理</w:t>
            </w:r>
          </w:p>
        </w:tc>
        <w:tc>
          <w:tcPr>
            <w:tcW w:w="3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35" w:lineRule="auto"/>
              <w:ind w:left="41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灾害信息员队伍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35" w:lineRule="auto"/>
              <w:ind w:left="42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县乡两级灾害信息员工作职责和办公电话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32" w:lineRule="auto"/>
              <w:ind w:left="4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《中华人民共和国政府信息公开条例》(国务院令第711号）、《社会救助暂行办法》</w:t>
            </w:r>
          </w:p>
          <w:p>
            <w:pPr>
              <w:pStyle w:val="9"/>
              <w:spacing w:before="5" w:line="232" w:lineRule="auto"/>
              <w:ind w:left="43"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（2014）、《国家综合防灾减灾规划（2016- 2020年）》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35" w:lineRule="auto"/>
              <w:ind w:left="4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信息形成或变更之日起20个工作日内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6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</w:trPr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9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预警信息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 w:line="235" w:lineRule="auto"/>
              <w:ind w:left="4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气象、地震等单位发布的预警信息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35" w:lineRule="auto"/>
              <w:ind w:left="4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《中华人民共和国政府信息公开条例》(国务院令第711号）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 w:line="235" w:lineRule="auto"/>
              <w:ind w:left="4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信息形成或变更之日起20个工作日内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9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7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9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/>
    <w:p/>
    <w:p/>
    <w:p/>
    <w:p/>
    <w:p/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 w:after="1"/>
        <w:rPr>
          <w:rFonts w:ascii="Times New Roman"/>
          <w:sz w:val="11"/>
        </w:rPr>
      </w:pPr>
    </w:p>
    <w:tbl>
      <w:tblPr>
        <w:tblStyle w:val="5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345"/>
        <w:gridCol w:w="1132"/>
        <w:gridCol w:w="2027"/>
        <w:gridCol w:w="1945"/>
        <w:gridCol w:w="1890"/>
        <w:gridCol w:w="1628"/>
        <w:gridCol w:w="2965"/>
        <w:gridCol w:w="469"/>
        <w:gridCol w:w="455"/>
        <w:gridCol w:w="385"/>
        <w:gridCol w:w="426"/>
        <w:gridCol w:w="414"/>
        <w:gridCol w:w="4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36" w:type="dxa"/>
            <w:gridSpan w:val="3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943" w:right="91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0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65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公开内容</w:t>
            </w:r>
          </w:p>
        </w:tc>
        <w:tc>
          <w:tcPr>
            <w:tcW w:w="194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61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587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16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4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296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851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</w:t>
            </w:r>
          </w:p>
        </w:tc>
        <w:tc>
          <w:tcPr>
            <w:tcW w:w="924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10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811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56" w:right="-1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pacing w:val="3"/>
                <w:sz w:val="18"/>
              </w:rPr>
              <w:t>公开方式</w:t>
            </w:r>
          </w:p>
        </w:tc>
        <w:tc>
          <w:tcPr>
            <w:tcW w:w="814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1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1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一级事项</w:t>
            </w:r>
          </w:p>
        </w:tc>
        <w:tc>
          <w:tcPr>
            <w:tcW w:w="1477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3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0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59" w:right="16" w:hanging="9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全社会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62" w:right="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18" w:right="6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主动</w:t>
            </w:r>
          </w:p>
        </w:tc>
        <w:tc>
          <w:tcPr>
            <w:tcW w:w="426" w:type="dxa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35" w:lineRule="auto"/>
              <w:ind w:left="141" w:right="82"/>
              <w:jc w:val="both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35" w:right="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县级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29" w:right="6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乡级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5" w:hRule="atLeast"/>
        </w:trPr>
        <w:tc>
          <w:tcPr>
            <w:tcW w:w="1159" w:type="dxa"/>
            <w:vMerge w:val="restart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灾后救助</w:t>
            </w:r>
          </w:p>
        </w:tc>
        <w:tc>
          <w:tcPr>
            <w:tcW w:w="3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35" w:lineRule="auto"/>
              <w:ind w:left="41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灾情核定信息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5" w:line="235" w:lineRule="auto"/>
              <w:ind w:left="42" w:right="1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本行政区域内因自然灾害造成的损失情况（受灾时间、灾害种类、受灾范围、灾害造成的损失等）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32" w:lineRule="auto"/>
              <w:ind w:left="4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《中华人民共和国政府信息公开条例》(国务院令第711号）、《中华人民共和国自然灾害救助条例》（国务院令第577号）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35" w:lineRule="auto"/>
              <w:ind w:left="4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信息形成或变更之日起20个工作日内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7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4" w:hRule="atLeast"/>
        </w:trPr>
        <w:tc>
          <w:tcPr>
            <w:tcW w:w="115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232" w:lineRule="auto"/>
              <w:ind w:left="41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救助审定信息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 w:line="235" w:lineRule="auto"/>
              <w:ind w:left="42"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自然灾害救助（6类）的救助对象、申报材料、办理程序及时限等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6" w:line="235" w:lineRule="auto"/>
              <w:ind w:left="4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《中华人民共和国政府信息公开条例》(国务院令第711号）、《中华人民共和国自然灾害救助条例》（国务院令第577号）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232" w:lineRule="auto"/>
              <w:ind w:left="4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信息形成或变更之日起20个工作日内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6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ind w:left="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ind w:left="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</w:tr>
    </w:tbl>
    <w:p>
      <w:pPr>
        <w:rPr>
          <w:sz w:val="18"/>
        </w:rPr>
        <w:sectPr>
          <w:footerReference r:id="rId4" w:type="default"/>
          <w:pgSz w:w="16840" w:h="11910" w:orient="landscape"/>
          <w:pgMar w:top="1100" w:right="480" w:bottom="400" w:left="460" w:header="720" w:footer="218" w:gutter="0"/>
          <w:pgNumType w:start="6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8"/>
        </w:rPr>
      </w:pPr>
    </w:p>
    <w:tbl>
      <w:tblPr>
        <w:tblStyle w:val="5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345"/>
        <w:gridCol w:w="1132"/>
        <w:gridCol w:w="2027"/>
        <w:gridCol w:w="1945"/>
        <w:gridCol w:w="1890"/>
        <w:gridCol w:w="1628"/>
        <w:gridCol w:w="2965"/>
        <w:gridCol w:w="469"/>
        <w:gridCol w:w="455"/>
        <w:gridCol w:w="385"/>
        <w:gridCol w:w="426"/>
        <w:gridCol w:w="414"/>
        <w:gridCol w:w="4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36" w:type="dxa"/>
            <w:gridSpan w:val="3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943" w:right="91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0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65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公开内容</w:t>
            </w:r>
          </w:p>
        </w:tc>
        <w:tc>
          <w:tcPr>
            <w:tcW w:w="194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61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587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16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4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296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851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</w:t>
            </w:r>
          </w:p>
        </w:tc>
        <w:tc>
          <w:tcPr>
            <w:tcW w:w="924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10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811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56" w:right="-1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pacing w:val="3"/>
                <w:sz w:val="18"/>
              </w:rPr>
              <w:t>公开方式</w:t>
            </w:r>
          </w:p>
        </w:tc>
        <w:tc>
          <w:tcPr>
            <w:tcW w:w="814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1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1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一级事项</w:t>
            </w:r>
          </w:p>
        </w:tc>
        <w:tc>
          <w:tcPr>
            <w:tcW w:w="1477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3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0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59" w:right="16" w:hanging="9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全社会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62" w:right="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18" w:right="6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主动</w:t>
            </w:r>
          </w:p>
        </w:tc>
        <w:tc>
          <w:tcPr>
            <w:tcW w:w="426" w:type="dxa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35" w:lineRule="auto"/>
              <w:ind w:left="141" w:right="82"/>
              <w:jc w:val="both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35" w:right="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县级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29" w:right="6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乡级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6" w:hRule="atLeast"/>
        </w:trPr>
        <w:tc>
          <w:tcPr>
            <w:tcW w:w="115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灾害救助</w:t>
            </w:r>
          </w:p>
        </w:tc>
        <w:tc>
          <w:tcPr>
            <w:tcW w:w="3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232" w:lineRule="auto"/>
              <w:ind w:left="41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应急管理部门审批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232" w:lineRule="auto"/>
              <w:ind w:left="42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救助款物通知及划拨情况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8" w:line="235" w:lineRule="auto"/>
              <w:ind w:left="4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《中华人民共和国政府信息公开条例》(国务院令第711号）、《中华人民共和国自然灾害救助条例》（国务院令第577号）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232" w:lineRule="auto"/>
              <w:ind w:left="4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信息形成或变更之日起20个工作日内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6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4" w:hRule="atLeast"/>
        </w:trPr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1" w:line="235" w:lineRule="auto"/>
              <w:ind w:left="41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因灾过渡期生活救助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28"/>
              </w:tabs>
              <w:spacing w:line="235" w:lineRule="auto"/>
              <w:ind w:right="117" w:firstLine="0"/>
              <w:jc w:val="both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>因灾过渡期生活救助标准、过渡期生活救助</w:t>
            </w:r>
            <w:r>
              <w:rPr>
                <w:b/>
                <w:spacing w:val="4"/>
                <w:sz w:val="18"/>
              </w:rPr>
              <w:t>对象评议结果公示</w:t>
            </w:r>
            <w:r>
              <w:rPr>
                <w:b/>
                <w:spacing w:val="5"/>
                <w:sz w:val="18"/>
              </w:rPr>
              <w:t>（</w:t>
            </w:r>
            <w:r>
              <w:rPr>
                <w:b/>
                <w:spacing w:val="-15"/>
                <w:sz w:val="18"/>
              </w:rPr>
              <w:t>灾</w:t>
            </w:r>
            <w:r>
              <w:rPr>
                <w:b/>
                <w:spacing w:val="2"/>
                <w:sz w:val="18"/>
              </w:rPr>
              <w:t>民姓名、受灾情况、拟救助金额、监督举报电</w:t>
            </w:r>
            <w:r>
              <w:rPr>
                <w:b/>
                <w:spacing w:val="5"/>
                <w:sz w:val="18"/>
              </w:rPr>
              <w:t>话</w:t>
            </w:r>
            <w:r>
              <w:rPr>
                <w:b/>
                <w:sz w:val="18"/>
              </w:rPr>
              <w:t>）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28"/>
              </w:tabs>
              <w:spacing w:line="232" w:lineRule="auto"/>
              <w:ind w:right="117" w:firstLine="0"/>
              <w:jc w:val="both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>过渡期生活救助对象</w:t>
            </w:r>
            <w:r>
              <w:rPr>
                <w:b/>
                <w:spacing w:val="4"/>
                <w:sz w:val="18"/>
              </w:rPr>
              <w:t>确定</w:t>
            </w:r>
            <w:r>
              <w:rPr>
                <w:b/>
                <w:spacing w:val="5"/>
                <w:sz w:val="18"/>
              </w:rPr>
              <w:t>（</w:t>
            </w:r>
            <w:r>
              <w:rPr>
                <w:b/>
                <w:spacing w:val="1"/>
                <w:sz w:val="18"/>
              </w:rPr>
              <w:t>灾民姓名、受灾</w:t>
            </w:r>
            <w:r>
              <w:rPr>
                <w:b/>
                <w:spacing w:val="2"/>
                <w:sz w:val="18"/>
              </w:rPr>
              <w:t>情况、救助金额、监督</w:t>
            </w:r>
            <w:r>
              <w:rPr>
                <w:b/>
                <w:spacing w:val="3"/>
                <w:sz w:val="18"/>
              </w:rPr>
              <w:t>举报电话)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7" w:line="235" w:lineRule="auto"/>
              <w:ind w:left="4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《中华人民共和国政府信息公开条例》(国务院令第711号）、《中华人民共和国自然灾害救助条例》（国务院令第577号）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1" w:line="235" w:lineRule="auto"/>
              <w:ind w:left="4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信息形成或变更之日起20个工作日内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3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left="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</w:tr>
    </w:tbl>
    <w:p>
      <w:pPr>
        <w:rPr>
          <w:sz w:val="18"/>
        </w:rPr>
        <w:sectPr>
          <w:pgSz w:w="16840" w:h="11910" w:orient="landscape"/>
          <w:pgMar w:top="1100" w:right="480" w:bottom="400" w:left="460" w:header="0" w:footer="218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24"/>
        </w:rPr>
      </w:pPr>
    </w:p>
    <w:tbl>
      <w:tblPr>
        <w:tblStyle w:val="5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345"/>
        <w:gridCol w:w="1132"/>
        <w:gridCol w:w="2027"/>
        <w:gridCol w:w="1945"/>
        <w:gridCol w:w="1890"/>
        <w:gridCol w:w="1628"/>
        <w:gridCol w:w="2965"/>
        <w:gridCol w:w="469"/>
        <w:gridCol w:w="455"/>
        <w:gridCol w:w="385"/>
        <w:gridCol w:w="426"/>
        <w:gridCol w:w="414"/>
        <w:gridCol w:w="4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36" w:type="dxa"/>
            <w:gridSpan w:val="3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943" w:right="91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0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65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公开内容</w:t>
            </w:r>
          </w:p>
        </w:tc>
        <w:tc>
          <w:tcPr>
            <w:tcW w:w="194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61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587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16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4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296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6"/>
              <w:ind w:left="851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</w:t>
            </w:r>
          </w:p>
        </w:tc>
        <w:tc>
          <w:tcPr>
            <w:tcW w:w="924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10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811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56" w:right="-1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pacing w:val="3"/>
                <w:sz w:val="18"/>
              </w:rPr>
              <w:t>公开方式</w:t>
            </w:r>
          </w:p>
        </w:tc>
        <w:tc>
          <w:tcPr>
            <w:tcW w:w="814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1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3"/>
              <w:jc w:val="right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5"/>
                <w:sz w:val="18"/>
              </w:rPr>
              <w:t>一级事项</w:t>
            </w:r>
          </w:p>
        </w:tc>
        <w:tc>
          <w:tcPr>
            <w:tcW w:w="1477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3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0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59" w:right="16" w:hanging="9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全社会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62" w:right="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18" w:right="6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主动</w:t>
            </w:r>
          </w:p>
        </w:tc>
        <w:tc>
          <w:tcPr>
            <w:tcW w:w="426" w:type="dxa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35" w:lineRule="auto"/>
              <w:ind w:left="141" w:right="82"/>
              <w:jc w:val="both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35" w:right="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县级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6" w:line="235" w:lineRule="auto"/>
              <w:ind w:left="129" w:right="6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乡级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3" w:hRule="atLeast"/>
        </w:trPr>
        <w:tc>
          <w:tcPr>
            <w:tcW w:w="11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7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灾后救助</w:t>
            </w:r>
          </w:p>
        </w:tc>
        <w:tc>
          <w:tcPr>
            <w:tcW w:w="3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7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35" w:lineRule="auto"/>
              <w:ind w:left="41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居民住房恢复重建救助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28"/>
              </w:tabs>
              <w:spacing w:before="1" w:line="235" w:lineRule="auto"/>
              <w:ind w:right="117" w:firstLine="0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>居民住房恢复重建救</w:t>
            </w:r>
            <w:r>
              <w:rPr>
                <w:b/>
                <w:spacing w:val="4"/>
                <w:sz w:val="18"/>
              </w:rPr>
              <w:t>助标准</w:t>
            </w:r>
            <w:r>
              <w:rPr>
                <w:b/>
                <w:spacing w:val="5"/>
                <w:sz w:val="18"/>
              </w:rPr>
              <w:t>（</w:t>
            </w:r>
            <w:r>
              <w:rPr>
                <w:b/>
                <w:spacing w:val="1"/>
                <w:sz w:val="18"/>
              </w:rPr>
              <w:t>居民因灾倒房</w:t>
            </w:r>
          </w:p>
          <w:p>
            <w:pPr>
              <w:pStyle w:val="9"/>
              <w:spacing w:line="235" w:lineRule="auto"/>
              <w:ind w:left="42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、损房恢复重建具体救助标准）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28"/>
              </w:tabs>
              <w:spacing w:line="235" w:lineRule="auto"/>
              <w:ind w:right="117" w:firstLine="0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>居民住房恢复重建救</w:t>
            </w:r>
            <w:r>
              <w:rPr>
                <w:b/>
                <w:spacing w:val="4"/>
                <w:sz w:val="18"/>
              </w:rPr>
              <w:t>助对象评议结果公示</w:t>
            </w:r>
          </w:p>
          <w:p>
            <w:pPr>
              <w:pStyle w:val="9"/>
              <w:spacing w:line="232" w:lineRule="auto"/>
              <w:ind w:left="42" w:right="11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（公开灾民姓名、受灾情况、拟救助标准、监督举报电话）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35" w:lineRule="auto"/>
              <w:ind w:left="4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《中华人民共和国政府信息公开条例》(国务院令第711号）、《中华人民共和国自然灾害救助条例》（国务院令第577号）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35" w:lineRule="auto"/>
              <w:ind w:left="4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信息形成或变更之日起20个工作日内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7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7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7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7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7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7"/>
              <w:ind w:left="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</w:trPr>
        <w:tc>
          <w:tcPr>
            <w:tcW w:w="11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9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款物管理</w:t>
            </w:r>
          </w:p>
        </w:tc>
        <w:tc>
          <w:tcPr>
            <w:tcW w:w="3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 w:line="235" w:lineRule="auto"/>
              <w:ind w:left="41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捐赠款物信息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 w:line="235" w:lineRule="auto"/>
              <w:ind w:left="42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年度捐赠款物信息以及款物使用情况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32" w:lineRule="auto"/>
              <w:ind w:left="43" w:right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《中华人民共和国政府信息公开条例》（国务院令第711号）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9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按进展情况及时公开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9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3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9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9"/>
              <w:ind w:left="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</w:tr>
    </w:tbl>
    <w:p>
      <w:pPr>
        <w:rPr>
          <w:sz w:val="18"/>
        </w:rPr>
        <w:sectPr>
          <w:pgSz w:w="16840" w:h="11910" w:orient="landscape"/>
          <w:pgMar w:top="1100" w:right="480" w:bottom="400" w:left="460" w:header="0" w:footer="218" w:gutter="0"/>
          <w:cols w:space="720" w:num="1"/>
        </w:sectPr>
      </w:pPr>
    </w:p>
    <w:tbl>
      <w:tblPr>
        <w:tblStyle w:val="5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345"/>
        <w:gridCol w:w="1132"/>
        <w:gridCol w:w="2027"/>
        <w:gridCol w:w="1945"/>
        <w:gridCol w:w="1890"/>
        <w:gridCol w:w="1628"/>
        <w:gridCol w:w="2965"/>
        <w:gridCol w:w="469"/>
        <w:gridCol w:w="455"/>
        <w:gridCol w:w="385"/>
        <w:gridCol w:w="426"/>
        <w:gridCol w:w="414"/>
        <w:gridCol w:w="4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36" w:type="dxa"/>
            <w:gridSpan w:val="3"/>
          </w:tcPr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ind w:left="943" w:right="91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0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4"/>
              <w:ind w:left="65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公开内容</w:t>
            </w:r>
          </w:p>
        </w:tc>
        <w:tc>
          <w:tcPr>
            <w:tcW w:w="194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4"/>
              <w:ind w:left="61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4"/>
              <w:ind w:left="587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16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4"/>
              <w:ind w:left="4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296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4"/>
              <w:ind w:left="851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</w:t>
            </w:r>
          </w:p>
        </w:tc>
        <w:tc>
          <w:tcPr>
            <w:tcW w:w="924" w:type="dxa"/>
            <w:gridSpan w:val="2"/>
          </w:tcPr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ind w:left="10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811" w:type="dxa"/>
            <w:gridSpan w:val="2"/>
          </w:tcPr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ind w:left="56" w:right="-1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pacing w:val="3"/>
                <w:sz w:val="18"/>
              </w:rPr>
              <w:t>公开方式</w:t>
            </w:r>
          </w:p>
        </w:tc>
        <w:tc>
          <w:tcPr>
            <w:tcW w:w="814" w:type="dxa"/>
            <w:gridSpan w:val="2"/>
          </w:tcPr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ind w:left="5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1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right="183"/>
              <w:jc w:val="right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5"/>
                <w:sz w:val="18"/>
              </w:rPr>
              <w:t>一级事项</w:t>
            </w:r>
          </w:p>
        </w:tc>
        <w:tc>
          <w:tcPr>
            <w:tcW w:w="1477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3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0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3" w:line="235" w:lineRule="auto"/>
              <w:ind w:left="159" w:right="16" w:hanging="9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全社会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3" w:line="235" w:lineRule="auto"/>
              <w:ind w:left="62" w:right="5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3" w:line="235" w:lineRule="auto"/>
              <w:ind w:left="118" w:right="64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主动</w:t>
            </w:r>
          </w:p>
        </w:tc>
        <w:tc>
          <w:tcPr>
            <w:tcW w:w="426" w:type="dxa"/>
          </w:tcPr>
          <w:p>
            <w:pPr>
              <w:pStyle w:val="9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35" w:lineRule="auto"/>
              <w:ind w:left="141" w:right="82"/>
              <w:jc w:val="both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3" w:line="235" w:lineRule="auto"/>
              <w:ind w:left="135" w:right="76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县级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3" w:line="235" w:lineRule="auto"/>
              <w:ind w:left="129" w:right="68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乡级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6" w:hRule="atLeast"/>
        </w:trPr>
        <w:tc>
          <w:tcPr>
            <w:tcW w:w="11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款物管理</w:t>
            </w:r>
          </w:p>
        </w:tc>
        <w:tc>
          <w:tcPr>
            <w:tcW w:w="3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</w:rPr>
            </w:pPr>
          </w:p>
          <w:p>
            <w:pPr>
              <w:pStyle w:val="9"/>
              <w:spacing w:line="232" w:lineRule="auto"/>
              <w:ind w:left="41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年度款物使用情况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</w:rPr>
            </w:pPr>
          </w:p>
          <w:p>
            <w:pPr>
              <w:pStyle w:val="9"/>
              <w:spacing w:line="232" w:lineRule="auto"/>
              <w:ind w:left="42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年度救灾资金和救灾物资等使用情况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32" w:lineRule="auto"/>
              <w:ind w:left="43" w:right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《中华人民共和国政府信息公开条例》（国务院令第711号）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按进展情况及时公开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6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left="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1" w:hRule="atLeast"/>
        </w:trPr>
        <w:tc>
          <w:tcPr>
            <w:tcW w:w="11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工作动态</w:t>
            </w:r>
          </w:p>
        </w:tc>
        <w:tc>
          <w:tcPr>
            <w:tcW w:w="3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工作信息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1" w:line="235" w:lineRule="auto"/>
              <w:ind w:left="42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防灾减灾救灾其他相关动态信息</w:t>
            </w:r>
          </w:p>
        </w:tc>
        <w:tc>
          <w:tcPr>
            <w:tcW w:w="19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32" w:lineRule="auto"/>
              <w:ind w:left="43" w:right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《中华人民共和国政府信息公开条例》（国务院令第711号）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按进展情况及时公开</w:t>
            </w:r>
          </w:p>
        </w:tc>
        <w:tc>
          <w:tcPr>
            <w:tcW w:w="16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市应急管理局</w:t>
            </w:r>
          </w:p>
        </w:tc>
        <w:tc>
          <w:tcPr>
            <w:tcW w:w="29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  <w:tab w:val="left" w:pos="1254"/>
              </w:tabs>
              <w:spacing w:before="158" w:line="228" w:lineRule="exact"/>
              <w:ind w:hanging="186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政府网</w:t>
            </w:r>
            <w:r>
              <w:rPr>
                <w:b/>
                <w:sz w:val="18"/>
              </w:rPr>
              <w:t>站</w:t>
            </w:r>
            <w:r>
              <w:rPr>
                <w:b/>
                <w:sz w:val="18"/>
              </w:rPr>
              <w:tab/>
            </w:r>
          </w:p>
          <w:p>
            <w:pPr>
              <w:pStyle w:val="9"/>
              <w:tabs>
                <w:tab w:val="left" w:pos="233"/>
              </w:tabs>
              <w:spacing w:line="225" w:lineRule="exact"/>
              <w:ind w:left="46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pacing w:val="3"/>
                <w:sz w:val="18"/>
              </w:rPr>
              <w:t>■</w:t>
            </w:r>
            <w:r>
              <w:rPr>
                <w:rFonts w:hint="eastAsia"/>
                <w:b/>
                <w:spacing w:val="3"/>
                <w:sz w:val="18"/>
              </w:rPr>
              <w:t>铁岭行政审批中心</w:t>
            </w:r>
          </w:p>
          <w:p>
            <w:pPr>
              <w:pStyle w:val="9"/>
              <w:tabs>
                <w:tab w:val="left" w:pos="1254"/>
              </w:tabs>
              <w:spacing w:line="227" w:lineRule="exact"/>
              <w:ind w:left="47"/>
              <w:rPr>
                <w:b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5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  <w:tc>
          <w:tcPr>
            <w:tcW w:w="4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√</w:t>
            </w:r>
          </w:p>
        </w:tc>
      </w:tr>
    </w:tbl>
    <w:p/>
    <w:p/>
    <w:sectPr>
      <w:pgSz w:w="16840" w:h="11910" w:orient="landscape"/>
      <w:pgMar w:top="1100" w:right="480" w:bottom="400" w:left="460" w:header="0" w:footer="21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7230110</wp:posOffset>
              </wp:positionV>
              <wp:extent cx="517525" cy="165100"/>
              <wp:effectExtent l="0" t="0" r="0" b="0"/>
              <wp:wrapNone/>
              <wp:docPr id="2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0" w:lineRule="exact"/>
                            <w:ind w:left="20"/>
                            <w:rPr>
                              <w:rFonts w:ascii="宋体" w:eastAsia="宋体"/>
                            </w:rPr>
                          </w:pPr>
                          <w:r>
                            <w:rPr>
                              <w:rFonts w:hint="eastAsia" w:ascii="宋体" w:eastAsia="宋体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 w:ascii="宋体" w:eastAsia="宋体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eastAsia="宋体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宋体" w:eastAsia="宋体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left:400.25pt;margin-top:569.3pt;height:13pt;width:40.75pt;mso-position-horizontal-relative:page;mso-position-vertical-relative:page;z-index:-251657216;mso-width-relative:page;mso-height-relative:page;" filled="f" stroked="f" coordsize="21600,21600" o:gfxdata="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AY6+t2gAAAA0BAAAPAAAAAAAAAAEAIAAAACIAAABkcnMvZG93&#10;bnJldi54bWxQSwECFAAUAAAACACHTuJAEJ5/KP4BAAAGBAAADgAAAAAAAAABACAAAAAp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0" w:lineRule="exact"/>
                      <w:ind w:left="20"/>
                      <w:rPr>
                        <w:rFonts w:ascii="宋体" w:eastAsia="宋体"/>
                      </w:rPr>
                    </w:pPr>
                    <w:r>
                      <w:rPr>
                        <w:rFonts w:hint="eastAsia" w:ascii="宋体" w:eastAsia="宋体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hint="eastAsia" w:ascii="宋体" w:eastAsia="宋体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 w:eastAsia="宋体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hint="eastAsia" w:ascii="宋体" w:eastAsia="宋体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7230110</wp:posOffset>
              </wp:positionV>
              <wp:extent cx="517525" cy="165100"/>
              <wp:effectExtent l="0" t="0" r="0" b="0"/>
              <wp:wrapNone/>
              <wp:docPr id="1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260" w:lineRule="exact"/>
                            <w:ind w:left="20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left:400.25pt;margin-top:569.3pt;height:13pt;width:40.75pt;mso-position-horizontal-relative:page;mso-position-vertical-relative:page;z-index:-251656192;mso-width-relative:page;mso-height-relative:page;" filled="f" stroked="f" coordsize="21600,21600" o:gfxdata="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AY6+t2gAAAA0BAAAPAAAAAAAAAAEAIAAAACIAAABkcnMvZG93&#10;bnJldi54bWxQSwECFAAUAAAACACHTuJAEU9Su/4BAAAGBAAADgAAAAAAAAABACAAAAAp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260" w:lineRule="exact"/>
                      <w:ind w:left="20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9FE59"/>
    <w:multiLevelType w:val="multilevel"/>
    <w:tmpl w:val="D7F9FE59"/>
    <w:lvl w:ilvl="0" w:tentative="0">
      <w:start w:val="0"/>
      <w:numFmt w:val="bullet"/>
      <w:lvlText w:val="●"/>
      <w:lvlJc w:val="left"/>
      <w:pPr>
        <w:ind w:left="42" w:hanging="185"/>
      </w:pPr>
      <w:rPr>
        <w:rFonts w:hint="default" w:ascii="仿宋_GB2312" w:hAnsi="仿宋_GB2312" w:eastAsia="仿宋_GB2312" w:cs="仿宋_GB2312"/>
        <w:b/>
        <w:bCs/>
        <w:spacing w:val="5"/>
        <w:w w:val="99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6" w:hanging="18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33" w:hanging="18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0" w:hanging="18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26" w:hanging="18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23" w:hanging="18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20" w:hanging="18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16" w:hanging="18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3" w:hanging="185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■"/>
      <w:lvlJc w:val="left"/>
      <w:pPr>
        <w:ind w:left="232" w:hanging="185"/>
      </w:pPr>
      <w:rPr>
        <w:rFonts w:hint="default" w:ascii="仿宋_GB2312" w:hAnsi="仿宋_GB2312" w:eastAsia="仿宋_GB2312" w:cs="仿宋_GB2312"/>
        <w:b/>
        <w:bCs/>
        <w:spacing w:val="5"/>
        <w:w w:val="99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0" w:hanging="18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1" w:hanging="18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51" w:hanging="18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22" w:hanging="18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92" w:hanging="18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63" w:hanging="18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33" w:hanging="18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404" w:hanging="185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0"/>
      <w:numFmt w:val="bullet"/>
      <w:lvlText w:val="●"/>
      <w:lvlJc w:val="left"/>
      <w:pPr>
        <w:ind w:left="42" w:hanging="185"/>
      </w:pPr>
      <w:rPr>
        <w:rFonts w:hint="default" w:ascii="仿宋_GB2312" w:hAnsi="仿宋_GB2312" w:eastAsia="仿宋_GB2312" w:cs="仿宋_GB2312"/>
        <w:b/>
        <w:bCs/>
        <w:spacing w:val="5"/>
        <w:w w:val="99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6" w:hanging="18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33" w:hanging="18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0" w:hanging="18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26" w:hanging="18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23" w:hanging="18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20" w:hanging="18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16" w:hanging="18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3" w:hanging="185"/>
      </w:pPr>
      <w:rPr>
        <w:rFonts w:hint="default"/>
        <w:lang w:val="zh-CN" w:eastAsia="zh-CN" w:bidi="zh-CN"/>
      </w:rPr>
    </w:lvl>
  </w:abstractNum>
  <w:abstractNum w:abstractNumId="3">
    <w:nsid w:val="2470EC97"/>
    <w:multiLevelType w:val="multilevel"/>
    <w:tmpl w:val="2470EC97"/>
    <w:lvl w:ilvl="0" w:tentative="0">
      <w:start w:val="0"/>
      <w:numFmt w:val="bullet"/>
      <w:lvlText w:val="●"/>
      <w:lvlJc w:val="left"/>
      <w:pPr>
        <w:ind w:left="42" w:hanging="185"/>
      </w:pPr>
      <w:rPr>
        <w:rFonts w:hint="default" w:ascii="仿宋_GB2312" w:hAnsi="仿宋_GB2312" w:eastAsia="仿宋_GB2312" w:cs="仿宋_GB2312"/>
        <w:b/>
        <w:bCs/>
        <w:spacing w:val="5"/>
        <w:w w:val="99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6" w:hanging="18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33" w:hanging="18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0" w:hanging="18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26" w:hanging="18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23" w:hanging="18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20" w:hanging="18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16" w:hanging="18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3" w:hanging="18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8B"/>
    <w:rsid w:val="00114F8F"/>
    <w:rsid w:val="0027768B"/>
    <w:rsid w:val="007B3E64"/>
    <w:rsid w:val="00A70D1F"/>
    <w:rsid w:val="09C05893"/>
    <w:rsid w:val="09F12533"/>
    <w:rsid w:val="0D443C16"/>
    <w:rsid w:val="616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808</Words>
  <Characters>4612</Characters>
  <Lines>38</Lines>
  <Paragraphs>10</Paragraphs>
  <TotalTime>8</TotalTime>
  <ScaleCrop>false</ScaleCrop>
  <LinksUpToDate>false</LinksUpToDate>
  <CharactersWithSpaces>5410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2020-11-26T01:55:00Z</dcterms:created>
  <dc:creator>Administrator</dc:creator>
  <cp:lastModifiedBy>WGY</cp:lastModifiedBy>
  <cp:lastPrinted>2021-11-01T02:42:23Z</cp:lastPrinted>
  <dcterms:modified xsi:type="dcterms:W3CDTF">2021-11-01T02:48:26Z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2020-11-09T00:00:00Z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2F41BF0B7C41411099761894E3C01C66</vt:lpwstr>
  </property>
</Properties>
</file>