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cstheme="minorEastAsia"/>
          <w:sz w:val="44"/>
          <w:szCs w:val="44"/>
        </w:rPr>
      </w:pPr>
    </w:p>
    <w:p>
      <w:pPr>
        <w:rPr>
          <w:rFonts w:asciiTheme="minorEastAsia" w:hAnsiTheme="minorEastAsia" w:cstheme="minorEastAsia"/>
          <w:sz w:val="44"/>
          <w:szCs w:val="44"/>
        </w:rPr>
      </w:pPr>
    </w:p>
    <w:p>
      <w:pPr>
        <w:jc w:val="center"/>
        <w:rPr>
          <w:rFonts w:hint="eastAsia" w:asciiTheme="minorEastAsia" w:hAnsiTheme="minorEastAsia" w:cstheme="minorEastAsia"/>
          <w:sz w:val="44"/>
          <w:szCs w:val="44"/>
        </w:rPr>
      </w:pPr>
    </w:p>
    <w:p>
      <w:pPr>
        <w:jc w:val="center"/>
        <w:rPr>
          <w:rFonts w:hint="eastAsia" w:asciiTheme="minorEastAsia" w:hAnsiTheme="minorEastAsia" w:cstheme="minorEastAsia"/>
          <w:sz w:val="44"/>
          <w:szCs w:val="44"/>
        </w:rPr>
      </w:pPr>
    </w:p>
    <w:p>
      <w:pPr>
        <w:jc w:val="center"/>
        <w:rPr>
          <w:rFonts w:hint="eastAsia" w:asciiTheme="minorEastAsia" w:hAnsiTheme="minorEastAsia" w:cstheme="minorEastAsia"/>
          <w:sz w:val="44"/>
          <w:szCs w:val="44"/>
        </w:rPr>
      </w:pPr>
      <w:r>
        <w:rPr>
          <w:rFonts w:hint="eastAsia" w:asciiTheme="minorEastAsia" w:hAnsiTheme="minorEastAsia" w:cstheme="minorEastAsia"/>
          <w:sz w:val="44"/>
          <w:szCs w:val="44"/>
        </w:rPr>
        <w:t>关于印发《一次性创业项目推荐补贴实施细则》的通知</w:t>
      </w:r>
    </w:p>
    <w:p>
      <w:pPr>
        <w:rPr>
          <w:rFonts w:ascii="宋体" w:hAnsi="宋体" w:eastAsia="宋体" w:cs="宋体"/>
          <w:color w:val="333333"/>
          <w:sz w:val="36"/>
          <w:szCs w:val="36"/>
          <w:shd w:val="clear" w:color="auto" w:fill="FFFFFF"/>
        </w:rPr>
      </w:pPr>
    </w:p>
    <w:p>
      <w:pPr>
        <w:rPr>
          <w:rFonts w:hint="eastAsia" w:ascii="仿宋" w:hAnsi="仿宋" w:eastAsia="仿宋"/>
          <w:sz w:val="32"/>
          <w:szCs w:val="32"/>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各县(市)区人力资源和社会保障局: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现将《一次性项目推荐补贴实施细则》印发给你们,请认真贯彻执行。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righ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铁岭市人力资源和社会保障局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right"/>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2018年9月12日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jc w:val="center"/>
        <w:rPr>
          <w:rFonts w:hint="eastAsia" w:ascii="仿宋" w:hAnsi="仿宋" w:eastAsia="仿宋" w:cstheme="minorBidi"/>
          <w:kern w:val="2"/>
          <w:sz w:val="32"/>
          <w:szCs w:val="32"/>
          <w:lang w:val="en-US" w:eastAsia="zh-CN" w:bidi="ar-SA"/>
        </w:rPr>
      </w:pPr>
      <w:r>
        <w:rPr>
          <w:rFonts w:hint="eastAsia" w:ascii="仿宋" w:hAnsi="仿宋" w:eastAsia="仿宋" w:cstheme="minorBidi"/>
          <w:b/>
          <w:bCs/>
          <w:kern w:val="2"/>
          <w:sz w:val="32"/>
          <w:szCs w:val="32"/>
          <w:lang w:val="en-US" w:eastAsia="zh-CN" w:bidi="ar-SA"/>
        </w:rPr>
        <w:t>一次性创业项目推荐补贴实施细则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创业项目推荐单位(或个人)推荐的项目,被创业者采纳并在我市付诸实施6个月以上的,按照每吸纳一名失业人员,给予项目推荐单位(或个人)500元的一次性创业项目推荐补贴。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一、补贴对象</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向市级创业项目库推荐所掌握的创业项目,并被采纳的单位或持有创业项目的自然人。(纳入财政预算管理的单位不在补贴范围之列)</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二、补贴范围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各创业项目推荐单位或持有创业项目的自然人向市级创业项目库推荐所掌握的创业项目,必须符合国家产业政策,达到规定条件即可申请一次性创业项目推荐补贴。(收取连锁加盟或平台佣金等相关费用的项目不在补贴范围之内)</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三、补贴条件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提供创业项目的单位或自然人项目发布方近两年内所提供的创业项目,数量在10个以上(含10个),被创业者认领成功运营6个月以上,并与带动就业人员签订一年以上劳动合同、依法缴纳社会保险费的,可申请一次性创业项目推荐补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四、补贴标准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认领创业项目的创业企业每吸纳1人成功就业,给予提供创业项目的单位(或个人)500元补贴,吸纳就业人数以纳入市级创业项目库之日后新增稳定就业6个月以上人数为准。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五、补贴申请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一次性创业项目推荐补贴每年审定拨付两次,申报时间分别为1月份和7月份。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1、符合申领条件的单位(或个人)向认领创业项目企业注册地公共就业服务机构提出申请,并提供以下证明材料: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(1)《铁岭市创业项目认领登记表》;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(2)《铁岭市认领创业项目运营情况介绍书》;</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(3)《铁岭市一次性创业项目推荐补贴申请表》;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(4)申请补贴单位营业执照(个人提供身份证)原件及复印件;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(5)认领创业项目者身份证复印件;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(6)认领创业项目企业营业执照复印件;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(7)认领创业项目企业带动就业人员就业登记或用工备案证明复印件;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(8)认领创业项目企业带动就业人员社会保险缴费凭证复印件。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2、各县(市)区公共就业服务机构负责对本辖区内认领项目创业者经营的企业进行初审,组织人员对其经营场地进行实地查看,确认稳定经营6个月以上后,填写《一次性创业项目推荐补贴审核明细表》,一并与相关申报资料报送到市人力资源事务服务中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3、经认领创业项目企业注册地公共就业服务机构初审合格后,报送市人力资源事务服务中心申请补贴,市人力资源事务服务中心核准后向市财政部门申请资金。</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w:t>
      </w:r>
      <w:bookmarkStart w:id="0" w:name="_GoBack"/>
      <w:r>
        <w:rPr>
          <w:rFonts w:hint="eastAsia" w:ascii="仿宋" w:hAnsi="仿宋" w:eastAsia="仿宋" w:cstheme="minorBidi"/>
          <w:kern w:val="2"/>
          <w:sz w:val="32"/>
          <w:szCs w:val="32"/>
          <w:lang w:val="en-US" w:eastAsia="zh-CN" w:bidi="ar-SA"/>
        </w:rPr>
        <w:fldChar w:fldCharType="begin"/>
      </w:r>
      <w:r>
        <w:rPr>
          <w:rFonts w:hint="eastAsia" w:ascii="仿宋" w:hAnsi="仿宋" w:eastAsia="仿宋" w:cstheme="minorBidi"/>
          <w:kern w:val="2"/>
          <w:sz w:val="32"/>
          <w:szCs w:val="32"/>
          <w:lang w:val="en-US" w:eastAsia="zh-CN" w:bidi="ar-SA"/>
        </w:rPr>
        <w:instrText xml:space="preserve"> HYPERLINK "http://172.30.64.15:8088/eportal/attachDir/tieling/2023/11/2023110810251481515.docx" </w:instrText>
      </w:r>
      <w:r>
        <w:rPr>
          <w:rFonts w:hint="eastAsia" w:ascii="仿宋" w:hAnsi="仿宋" w:eastAsia="仿宋" w:cstheme="minorBidi"/>
          <w:kern w:val="2"/>
          <w:sz w:val="32"/>
          <w:szCs w:val="32"/>
          <w:lang w:val="en-US" w:eastAsia="zh-CN" w:bidi="ar-SA"/>
        </w:rPr>
        <w:fldChar w:fldCharType="separate"/>
      </w:r>
      <w:r>
        <w:rPr>
          <w:rFonts w:hint="eastAsia" w:ascii="仿宋" w:hAnsi="仿宋" w:eastAsia="仿宋" w:cstheme="minorBidi"/>
          <w:kern w:val="2"/>
          <w:sz w:val="32"/>
          <w:szCs w:val="32"/>
          <w:lang w:val="en-US" w:eastAsia="zh-CN" w:bidi="ar-SA"/>
        </w:rPr>
        <w:t>附件.docx</w:t>
      </w:r>
      <w:r>
        <w:rPr>
          <w:rFonts w:hint="eastAsia" w:ascii="仿宋" w:hAnsi="仿宋" w:eastAsia="仿宋" w:cstheme="minorBidi"/>
          <w:kern w:val="2"/>
          <w:sz w:val="32"/>
          <w:szCs w:val="32"/>
          <w:lang w:val="en-US" w:eastAsia="zh-CN" w:bidi="ar-SA"/>
        </w:rPr>
        <w:fldChar w:fldCharType="end"/>
      </w:r>
      <w:bookmarkEnd w:id="0"/>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r>
        <w:rPr>
          <w:rFonts w:hint="eastAsia" w:ascii="仿宋" w:hAnsi="仿宋" w:eastAsia="仿宋" w:cstheme="minorBidi"/>
          <w:kern w:val="2"/>
          <w:sz w:val="32"/>
          <w:szCs w:val="32"/>
          <w:lang w:val="en-US" w:eastAsia="zh-CN" w:bidi="ar-SA"/>
        </w:rPr>
        <w:t>　　(此件公开发布)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210" w:beforeAutospacing="0" w:after="210" w:afterAutospacing="0" w:line="30" w:lineRule="atLeast"/>
        <w:ind w:left="0" w:right="0" w:firstLine="0"/>
        <w:rPr>
          <w:rFonts w:hint="eastAsia" w:ascii="仿宋" w:hAnsi="仿宋" w:eastAsia="仿宋" w:cstheme="minorBidi"/>
          <w:kern w:val="2"/>
          <w:sz w:val="32"/>
          <w:szCs w:val="32"/>
          <w:lang w:val="en-US" w:eastAsia="zh-CN" w:bidi="ar-SA"/>
        </w:rPr>
      </w:pP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ACF3C50" w:usb2="00000016" w:usb3="00000000" w:csb0="0004001F" w:csb1="00000000"/>
  </w:font>
  <w:font w:name="华文仿宋">
    <w:panose1 w:val="02010600040101010101"/>
    <w:charset w:val="86"/>
    <w:family w:val="auto"/>
    <w:pitch w:val="default"/>
    <w:sig w:usb0="00000287" w:usb1="080F0000" w:usb2="00000000" w:usb3="00000000" w:csb0="0004009F" w:csb1="DFD70000"/>
  </w:font>
  <w:font w:name="方正宋体S-超大字符集">
    <w:altName w:val="宋体"/>
    <w:panose1 w:val="02000000000000000000"/>
    <w:charset w:val="86"/>
    <w:family w:val="auto"/>
    <w:pitch w:val="default"/>
    <w:sig w:usb0="00000000" w:usb1="00000000" w:usb2="00000000" w:usb3="00000000" w:csb0="00040000" w:csb1="00000000"/>
  </w:font>
  <w:font w:name="???????">
    <w:altName w:val="Segoe Print"/>
    <w:panose1 w:val="00000000000000000000"/>
    <w:charset w:val="00"/>
    <w:family w:val="auto"/>
    <w:pitch w:val="default"/>
    <w:sig w:usb0="00000000" w:usb1="00000000" w:usb2="00000000" w:usb3="00000000" w:csb0="00000001" w:csb1="00000000"/>
  </w:font>
  <w:font w:name="方正小标宋简体">
    <w:altName w:val="方正舒体"/>
    <w:panose1 w:val="02000000000000000000"/>
    <w:charset w:val="86"/>
    <w:family w:val="auto"/>
    <w:pitch w:val="default"/>
    <w:sig w:usb0="00000000" w:usb1="00000000" w:usb2="00000012"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NJWO7QAAAABQEAAA8AAAAAAAAA&#10;AQAgAAAAIgAAAGRycy9kb3ducmV2LnhtbFBLAQIUABQAAAAIAIdO4kCCoAeuGQIAACEEAAAOAAAA&#10;AAAAAAEAIAAAAB8BAABkcnMvZTJvRG9jLnhtbFBLBQYAAAAABgAGAFkBAACq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p>
    <w:pPr>
      <w:pStyle w:val="2"/>
      <w:wordWrap w:val="0"/>
      <w:ind w:left="4788" w:leftChars="2280" w:firstLine="6400" w:firstLineChars="2000"/>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POnpdHUAAAABgEAAA8AAAAAAAAAAQAgAAAAIgAA&#10;AGRycy9kb3ducmV2LnhtbFBLAQIUABQAAAAIAIdO4kBCEJJo0wEAAHUDAAAOAAAAAAAAAAEAIAAA&#10;ACMBAABkcnMvZTJvRG9jLnhtbFBLBQYAAAAABgAGAFkBAABoBQAAAAA=&#10;">
              <v:fill on="f" focussize="0,0"/>
              <v:stroke weight="1.75pt" color="#005192" miterlimit="8" joinstyle="miter"/>
              <v:imagedata o:title=""/>
              <o:lock v:ext="edit" aspectratio="f"/>
            </v:line>
          </w:pict>
        </mc:Fallback>
      </mc:AlternateContent>
    </w:r>
    <w:r>
      <w:rPr>
        <w:rFonts w:hint="eastAsia" w:eastAsia="仿宋"/>
        <w:color w:val="FAFAFA"/>
        <w:sz w:val="32"/>
        <w:szCs w:val="48"/>
      </w:rPr>
      <w:t>X</w:t>
    </w:r>
    <w:r>
      <w:rPr>
        <w:rFonts w:hint="eastAsia" w:ascii="宋体" w:hAnsi="宋体" w:eastAsia="宋体" w:cs="宋体"/>
        <w:b/>
        <w:bCs/>
        <w:color w:val="005192"/>
        <w:sz w:val="28"/>
        <w:szCs w:val="44"/>
      </w:rPr>
      <w:t xml:space="preserve">铁岭市人社局发布     </w:t>
    </w:r>
  </w:p>
  <w:p>
    <w:pPr>
      <w:pStyle w:val="2"/>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textAlignment w:val="center"/>
      <w:rPr>
        <w:rFonts w:ascii="宋体" w:hAnsi="宋体" w:eastAsia="宋体" w:cs="宋体"/>
        <w:b/>
        <w:bCs/>
        <w:color w:val="005192"/>
        <w:sz w:val="32"/>
      </w:rPr>
    </w:pPr>
    <w:r>
      <w:rPr>
        <w:rFonts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UR0DW1QAAAAkBAAAPAAAAAAAA&#10;AAEAIAAAACIAAABkcnMvZG93bnJldi54bWxQSwECFAAUAAAACACHTuJA2pts59wBAAB9AwAADgAA&#10;AAAAAAABACAAAAAkAQAAZHJzL2Uyb0RvYy54bWxQSwUGAAAAAAYABgBZAQAAcgUAAAAA&#10;">
              <v:fill on="f" focussize="0,0"/>
              <v:stroke weight="1.75pt" color="#005192" miterlimit="8" joinstyle="miter"/>
              <v:imagedata o:title=""/>
              <o:lock v:ext="edit" aspectratio="f"/>
            </v:line>
          </w:pict>
        </mc:Fallback>
      </mc:AlternateContent>
    </w:r>
  </w:p>
  <w:p>
    <w:pPr>
      <w:pStyle w:val="2"/>
      <w:textAlignment w:val="center"/>
      <w:rPr>
        <w:rFonts w:hint="eastAsia"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rPr>
      <w:t>铁岭市行政规范性文件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E1DB2"/>
    <w:rsid w:val="00172A27"/>
    <w:rsid w:val="00212AE5"/>
    <w:rsid w:val="002B722C"/>
    <w:rsid w:val="002F2540"/>
    <w:rsid w:val="00327076"/>
    <w:rsid w:val="0034053C"/>
    <w:rsid w:val="003D476A"/>
    <w:rsid w:val="00490E35"/>
    <w:rsid w:val="006F2F0E"/>
    <w:rsid w:val="00881281"/>
    <w:rsid w:val="00A951CF"/>
    <w:rsid w:val="00B2580B"/>
    <w:rsid w:val="00BB2D06"/>
    <w:rsid w:val="00D84724"/>
    <w:rsid w:val="00FD3E48"/>
    <w:rsid w:val="019E71BD"/>
    <w:rsid w:val="04B679C3"/>
    <w:rsid w:val="07DD06DB"/>
    <w:rsid w:val="080F63D8"/>
    <w:rsid w:val="08466339"/>
    <w:rsid w:val="09341458"/>
    <w:rsid w:val="0B0912D7"/>
    <w:rsid w:val="129B27B5"/>
    <w:rsid w:val="152D2DCA"/>
    <w:rsid w:val="1DEC284C"/>
    <w:rsid w:val="1E6523AC"/>
    <w:rsid w:val="22440422"/>
    <w:rsid w:val="26432DF7"/>
    <w:rsid w:val="28B01054"/>
    <w:rsid w:val="2A8D2A75"/>
    <w:rsid w:val="31A15F24"/>
    <w:rsid w:val="395347B5"/>
    <w:rsid w:val="39A232A0"/>
    <w:rsid w:val="39E745AA"/>
    <w:rsid w:val="3B5A6BBB"/>
    <w:rsid w:val="3C1079C4"/>
    <w:rsid w:val="3E687EA1"/>
    <w:rsid w:val="3ED06C72"/>
    <w:rsid w:val="3EDA13A6"/>
    <w:rsid w:val="42F058B7"/>
    <w:rsid w:val="436109F6"/>
    <w:rsid w:val="4396596F"/>
    <w:rsid w:val="441A38D4"/>
    <w:rsid w:val="4A1B150C"/>
    <w:rsid w:val="4BC77339"/>
    <w:rsid w:val="4C9236C5"/>
    <w:rsid w:val="505C172E"/>
    <w:rsid w:val="52F46F0B"/>
    <w:rsid w:val="53D8014D"/>
    <w:rsid w:val="53DD0CD4"/>
    <w:rsid w:val="54F74066"/>
    <w:rsid w:val="55E064E0"/>
    <w:rsid w:val="572C6D10"/>
    <w:rsid w:val="57794396"/>
    <w:rsid w:val="5CC75C73"/>
    <w:rsid w:val="5DC34279"/>
    <w:rsid w:val="608816D1"/>
    <w:rsid w:val="60EF4E7F"/>
    <w:rsid w:val="63B65C4B"/>
    <w:rsid w:val="665233C1"/>
    <w:rsid w:val="6AD9688B"/>
    <w:rsid w:val="6B243793"/>
    <w:rsid w:val="6D0E3F22"/>
    <w:rsid w:val="6D274D1F"/>
    <w:rsid w:val="704B0140"/>
    <w:rsid w:val="7C9011D9"/>
    <w:rsid w:val="7DC651C5"/>
    <w:rsid w:val="7FCC283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3">
    <w:name w:val="annotation text"/>
    <w:basedOn w:val="1"/>
    <w:qFormat/>
    <w:uiPriority w:val="0"/>
    <w:pPr>
      <w:jc w:val="left"/>
    </w:pPr>
  </w:style>
  <w:style w:type="paragraph" w:styleId="4">
    <w:name w:val="Balloon Text"/>
    <w:basedOn w:val="1"/>
    <w:link w:val="13"/>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22"/>
    <w:rPr>
      <w:b/>
      <w:bCs/>
    </w:rPr>
  </w:style>
  <w:style w:type="character" w:styleId="11">
    <w:name w:val="Hyperlink"/>
    <w:basedOn w:val="9"/>
    <w:uiPriority w:val="0"/>
    <w:rPr>
      <w:color w:val="0000FF"/>
      <w:u w:val="single"/>
    </w:rPr>
  </w:style>
  <w:style w:type="character" w:styleId="12">
    <w:name w:val="annotation reference"/>
    <w:basedOn w:val="9"/>
    <w:uiPriority w:val="0"/>
    <w:rPr>
      <w:sz w:val="21"/>
      <w:szCs w:val="21"/>
    </w:rPr>
  </w:style>
  <w:style w:type="character" w:customStyle="1" w:styleId="13">
    <w:name w:val="批注框文本 Char"/>
    <w:basedOn w:val="9"/>
    <w:link w:val="4"/>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1FEA471-2F9E-44BA-B090-04DADCFC2826}">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1720</Words>
  <Characters>1732</Characters>
  <Lines>25</Lines>
  <Paragraphs>7</Paragraphs>
  <TotalTime>15</TotalTime>
  <ScaleCrop>false</ScaleCrop>
  <LinksUpToDate>false</LinksUpToDate>
  <CharactersWithSpaces>1825</CharactersWithSpaces>
  <Application>WPS Office_11.8.2.9067_F1E327BC-269C-435d-A152-05C5408002CA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2021-11-24T01:49:00Z</dcterms:created>
  <dc:creator>t</dc:creator>
  <cp:lastModifiedBy>中年少女</cp:lastModifiedBy>
  <cp:lastPrinted>2021-10-26T03:30:00Z</cp:lastPrinted>
  <dcterms:modified xsi:type="dcterms:W3CDTF">2023-11-13T06:53:08Z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2052-11.8.2.9067</vt:lpwstr>
  </property>
  <property fmtid="{D5CDD505-2E9C-101B-9397-08002B2CF9AE}" pid="3" name="ICV">
    <vt:lpwstr>48C61CB29D3F4D9384F5922CF0F7FFB4</vt:lpwstr>
  </property>
</Properties>
</file>