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95" w:rsidRDefault="00AC4C95" w:rsidP="00AC4C95">
      <w:pPr>
        <w:spacing w:before="156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AC4C95" w:rsidRDefault="00AC4C95" w:rsidP="00AC4C95">
      <w:pPr>
        <w:spacing w:before="156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proofErr w:type="gramStart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《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铁岭县东兴采石有限公司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矿山地质环境</w:t>
      </w:r>
    </w:p>
    <w:p w:rsidR="00AC4C95" w:rsidRDefault="00AC4C95" w:rsidP="00AC4C95">
      <w:pPr>
        <w:spacing w:before="156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保护与土地复垦方案》</w:t>
      </w:r>
    </w:p>
    <w:p w:rsidR="00AC4C95" w:rsidRDefault="00AC4C95" w:rsidP="00AC4C95">
      <w:pPr>
        <w:spacing w:before="156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AC4C95" w:rsidRDefault="00AC4C95" w:rsidP="00AC4C95">
      <w:pPr>
        <w:spacing w:before="360" w:line="360" w:lineRule="auto"/>
        <w:jc w:val="center"/>
        <w:rPr>
          <w:rFonts w:ascii="宋体" w:eastAsia="宋体" w:hAnsi="宋体" w:cs="宋体"/>
          <w:sz w:val="84"/>
          <w:szCs w:val="84"/>
        </w:rPr>
      </w:pPr>
      <w:r>
        <w:rPr>
          <w:rFonts w:ascii="宋体" w:eastAsia="宋体" w:hAnsi="宋体" w:cs="宋体" w:hint="eastAsia"/>
          <w:sz w:val="84"/>
          <w:szCs w:val="84"/>
        </w:rPr>
        <w:t>评审意见书</w:t>
      </w:r>
    </w:p>
    <w:p w:rsidR="00AC4C95" w:rsidRDefault="00AC4C95" w:rsidP="00AC4C95">
      <w:pPr>
        <w:spacing w:before="156"/>
        <w:jc w:val="center"/>
        <w:rPr>
          <w:rFonts w:ascii="仿宋" w:eastAsia="仿宋" w:hAnsi="仿宋"/>
          <w:b/>
          <w:bCs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铁自事评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（地）字[2023]003号</w:t>
      </w:r>
    </w:p>
    <w:p w:rsidR="00AC4C95" w:rsidRDefault="00AC4C95" w:rsidP="00AC4C95">
      <w:pPr>
        <w:spacing w:before="156"/>
        <w:rPr>
          <w:b/>
          <w:bCs/>
          <w:sz w:val="32"/>
          <w:szCs w:val="32"/>
        </w:rPr>
      </w:pPr>
    </w:p>
    <w:p w:rsidR="00AC4C95" w:rsidRDefault="00AC4C95" w:rsidP="00AC4C95">
      <w:pPr>
        <w:spacing w:before="156"/>
        <w:rPr>
          <w:b/>
          <w:bCs/>
        </w:rPr>
      </w:pPr>
    </w:p>
    <w:p w:rsidR="00AC4C95" w:rsidRDefault="00AC4C95" w:rsidP="00AC4C95">
      <w:pPr>
        <w:spacing w:before="156"/>
        <w:rPr>
          <w:b/>
          <w:bCs/>
        </w:rPr>
      </w:pPr>
    </w:p>
    <w:p w:rsidR="00AC4C95" w:rsidRDefault="00AC4C95" w:rsidP="00AC4C95">
      <w:pPr>
        <w:spacing w:before="156"/>
        <w:rPr>
          <w:b/>
          <w:bCs/>
        </w:rPr>
      </w:pPr>
    </w:p>
    <w:p w:rsidR="00AC4C95" w:rsidRDefault="00AC4C95" w:rsidP="00AC4C95">
      <w:pPr>
        <w:spacing w:before="156"/>
        <w:rPr>
          <w:b/>
          <w:bCs/>
        </w:rPr>
      </w:pPr>
      <w:bookmarkStart w:id="0" w:name="_GoBack"/>
      <w:bookmarkEnd w:id="0"/>
    </w:p>
    <w:p w:rsidR="00AC4C95" w:rsidRDefault="00AC4C95" w:rsidP="00AC4C95">
      <w:pPr>
        <w:spacing w:before="156"/>
        <w:rPr>
          <w:b/>
          <w:bCs/>
        </w:rPr>
      </w:pPr>
    </w:p>
    <w:p w:rsidR="00AC4C95" w:rsidRDefault="00AC4C95" w:rsidP="00AC4C95">
      <w:pPr>
        <w:spacing w:before="156"/>
        <w:rPr>
          <w:b/>
          <w:bCs/>
        </w:rPr>
      </w:pPr>
    </w:p>
    <w:p w:rsidR="00AC4C95" w:rsidRDefault="00AC4C95" w:rsidP="00AC4C95">
      <w:pPr>
        <w:spacing w:before="156"/>
        <w:rPr>
          <w:b/>
          <w:bCs/>
        </w:rPr>
      </w:pPr>
    </w:p>
    <w:p w:rsidR="00AC4C95" w:rsidRDefault="00AC4C95" w:rsidP="00AC4C95">
      <w:pPr>
        <w:spacing w:before="156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铁岭市自然资源事务服务中心</w:t>
      </w:r>
    </w:p>
    <w:p w:rsidR="00AC4C95" w:rsidRDefault="00AC4C95" w:rsidP="00AC4C95">
      <w:pPr>
        <w:spacing w:before="156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2023年 5 月 9日</w:t>
      </w:r>
    </w:p>
    <w:p w:rsidR="00AC4C95" w:rsidRDefault="00AC4C95" w:rsidP="00AC4C95"/>
    <w:p w:rsidR="00BF71A7" w:rsidRDefault="00BF71A7">
      <w:pPr>
        <w:rPr>
          <w:rFonts w:hint="eastAsia"/>
        </w:rPr>
      </w:pPr>
    </w:p>
    <w:p w:rsidR="00AC4C95" w:rsidRDefault="00AC4C95">
      <w:pPr>
        <w:rPr>
          <w:rFonts w:hint="eastAsia"/>
        </w:rPr>
      </w:pPr>
    </w:p>
    <w:p w:rsidR="00AC4C95" w:rsidRDefault="00AC4C95">
      <w:pPr>
        <w:rPr>
          <w:rFonts w:hint="eastAsia"/>
        </w:rPr>
      </w:pPr>
    </w:p>
    <w:p w:rsidR="00AC4C95" w:rsidRDefault="00AC4C95">
      <w:pPr>
        <w:rPr>
          <w:rFonts w:hint="eastAsia"/>
        </w:rPr>
      </w:pPr>
    </w:p>
    <w:p w:rsidR="00AC4C95" w:rsidRDefault="00AC4C95">
      <w:pPr>
        <w:rPr>
          <w:rFonts w:hint="eastAsia"/>
        </w:rPr>
      </w:pPr>
    </w:p>
    <w:p w:rsidR="00AC4C95" w:rsidRDefault="00AC4C95">
      <w:pPr>
        <w:rPr>
          <w:rFonts w:hint="eastAsia"/>
        </w:rPr>
      </w:pPr>
    </w:p>
    <w:p w:rsidR="00AC4C95" w:rsidRDefault="00AC4C95">
      <w:pPr>
        <w:rPr>
          <w:rFonts w:hint="eastAsia"/>
        </w:rPr>
      </w:pPr>
    </w:p>
    <w:p w:rsidR="00AC4C95" w:rsidRDefault="00AC4C95">
      <w:pPr>
        <w:rPr>
          <w:rFonts w:hint="eastAsia"/>
        </w:rPr>
      </w:pPr>
    </w:p>
    <w:p w:rsidR="00AC4C95" w:rsidRDefault="00AC4C95">
      <w:pPr>
        <w:rPr>
          <w:rFonts w:hint="eastAsia"/>
        </w:rPr>
      </w:pPr>
    </w:p>
    <w:p w:rsidR="00AC4C95" w:rsidRDefault="00AC4C95" w:rsidP="00AC4C95">
      <w:pPr>
        <w:jc w:val="center"/>
        <w:rPr>
          <w:rFonts w:ascii="仿宋" w:eastAsia="仿宋" w:hAnsi="仿宋" w:cs="仿宋"/>
          <w:b/>
          <w:bCs/>
          <w:color w:val="000000"/>
          <w:w w:val="90"/>
          <w:sz w:val="32"/>
          <w:szCs w:val="32"/>
        </w:rPr>
      </w:pPr>
    </w:p>
    <w:p w:rsidR="00AC4C95" w:rsidRDefault="00AC4C95" w:rsidP="00AC4C95">
      <w:pPr>
        <w:jc w:val="center"/>
        <w:rPr>
          <w:rFonts w:ascii="Times New Roman" w:eastAsia="宋体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仿宋" w:eastAsia="仿宋" w:hAnsi="仿宋" w:cs="仿宋"/>
          <w:b/>
          <w:bCs/>
          <w:color w:val="000000"/>
          <w:w w:val="90"/>
          <w:sz w:val="32"/>
          <w:szCs w:val="32"/>
        </w:rPr>
        <w:t>《</w:t>
      </w:r>
      <w:proofErr w:type="gramEnd"/>
      <w:r>
        <w:rPr>
          <w:rFonts w:ascii="Times New Roman" w:eastAsia="宋体" w:hAnsi="Times New Roman" w:cs="Times New Roman" w:hint="eastAsia"/>
          <w:b/>
          <w:color w:val="000000"/>
          <w:sz w:val="36"/>
          <w:szCs w:val="36"/>
        </w:rPr>
        <w:t>铁岭县东兴采石有限公司</w:t>
      </w:r>
      <w:r>
        <w:rPr>
          <w:rFonts w:ascii="Times New Roman" w:eastAsia="宋体" w:hAnsi="Times New Roman" w:cs="Times New Roman"/>
          <w:b/>
          <w:color w:val="000000"/>
          <w:sz w:val="36"/>
          <w:szCs w:val="36"/>
        </w:rPr>
        <w:t>矿山地质环境保护与</w:t>
      </w:r>
    </w:p>
    <w:p w:rsidR="00AC4C95" w:rsidRDefault="00AC4C95" w:rsidP="00AC4C95">
      <w:pPr>
        <w:jc w:val="center"/>
        <w:rPr>
          <w:rFonts w:ascii="宋体" w:eastAsia="宋体" w:hAnsi="宋体" w:cs="宋体" w:hint="eastAsia"/>
          <w:b/>
          <w:bCs/>
          <w:color w:val="000000"/>
          <w:w w:val="90"/>
          <w:sz w:val="36"/>
          <w:szCs w:val="36"/>
        </w:rPr>
      </w:pPr>
      <w:r>
        <w:rPr>
          <w:rFonts w:ascii="Times New Roman" w:eastAsia="宋体" w:hAnsi="Times New Roman" w:cs="Times New Roman"/>
          <w:b/>
          <w:color w:val="000000"/>
          <w:sz w:val="36"/>
          <w:szCs w:val="36"/>
        </w:rPr>
        <w:t>土地复</w:t>
      </w:r>
      <w:r>
        <w:rPr>
          <w:rFonts w:ascii="宋体" w:eastAsia="宋体" w:hAnsi="宋体" w:cs="宋体" w:hint="eastAsia"/>
          <w:b/>
          <w:bCs/>
          <w:color w:val="000000"/>
          <w:w w:val="90"/>
          <w:sz w:val="36"/>
          <w:szCs w:val="36"/>
        </w:rPr>
        <w:t>垦方案修改意见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w w:val="90"/>
          <w:sz w:val="36"/>
          <w:szCs w:val="36"/>
        </w:rPr>
        <w:t>》</w:t>
      </w:r>
      <w:proofErr w:type="gramEnd"/>
      <w:r>
        <w:rPr>
          <w:rFonts w:ascii="宋体" w:eastAsia="宋体" w:hAnsi="宋体" w:cs="宋体" w:hint="eastAsia"/>
          <w:b/>
          <w:bCs/>
          <w:color w:val="000000"/>
          <w:w w:val="90"/>
          <w:sz w:val="36"/>
          <w:szCs w:val="36"/>
        </w:rPr>
        <w:t>评审意见</w:t>
      </w:r>
    </w:p>
    <w:p w:rsidR="00AC4C95" w:rsidRDefault="00AC4C95" w:rsidP="00AC4C95">
      <w:pPr>
        <w:pStyle w:val="a5"/>
        <w:ind w:left="980" w:hanging="560"/>
      </w:pPr>
    </w:p>
    <w:p w:rsidR="00AC4C95" w:rsidRDefault="00AC4C95" w:rsidP="00AC4C95">
      <w:pPr>
        <w:widowControl/>
        <w:ind w:firstLineChars="200" w:firstLine="640"/>
        <w:jc w:val="left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2023年4月26日，铁岭市自然资源事务服务中心组织有关专家，对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辽宁省第九地质大队有限责任公司编制</w:t>
      </w:r>
      <w:r>
        <w:rPr>
          <w:rFonts w:ascii="宋体" w:eastAsia="宋体" w:hAnsi="宋体" w:cs="宋体" w:hint="eastAsia"/>
          <w:sz w:val="32"/>
          <w:szCs w:val="32"/>
        </w:rPr>
        <w:t>的《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铁岭县东兴采石有限公司</w:t>
      </w:r>
      <w:r>
        <w:rPr>
          <w:rFonts w:ascii="宋体" w:eastAsia="宋体" w:hAnsi="宋体" w:cs="宋体" w:hint="eastAsia"/>
          <w:sz w:val="32"/>
          <w:szCs w:val="32"/>
        </w:rPr>
        <w:t xml:space="preserve">矿山地质环境保护与土地复垦方案》（以下简称《方案》）进行了评审。专家组认真审阅了《方案》和相关附件，经质询和讨论，形成评审意见如下：                              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ind w:firstLine="4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1.《方案》格式符合《辽宁省矿山地质环境恢复治理与土地复垦方案编制技术要求（试行）》的要求。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ind w:firstLine="4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2.编制依据充分，</w:t>
      </w:r>
      <w:proofErr w:type="gramStart"/>
      <w:r>
        <w:rPr>
          <w:rFonts w:ascii="宋体" w:hAnsi="宋体" w:cs="宋体" w:hint="eastAsia"/>
          <w:sz w:val="32"/>
          <w:szCs w:val="32"/>
        </w:rPr>
        <w:t>评估区</w:t>
      </w:r>
      <w:proofErr w:type="gramEnd"/>
      <w:r>
        <w:rPr>
          <w:rFonts w:ascii="宋体" w:hAnsi="宋体" w:cs="宋体" w:hint="eastAsia"/>
          <w:sz w:val="32"/>
          <w:szCs w:val="32"/>
        </w:rPr>
        <w:t>范围确定合理，评估精度级别划分准确。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ind w:firstLine="4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3.该矿为生产矿山，矿山基本情况介绍符合实际。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ind w:firstLine="4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4.矿山地质环境影响与土地损毁评估基本合理。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ind w:firstLine="4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5.矿山地质环境保护与土地复垦可行性分析合理。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ind w:firstLine="4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6.矿山地质环境保护与土地复垦工程措施基本可行。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ind w:firstLine="4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7.工程部署可行，经费估算和进度安排基本合理，保障措施完善，公众参与过程完整。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ind w:firstLine="4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8.附图和附件比较规范。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ind w:firstLine="4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 xml:space="preserve"> 9.修改意见和建议：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ind w:firstLine="42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（1）进一步结合开采利用方案，建立健全</w:t>
      </w:r>
      <w:r>
        <w:rPr>
          <w:rFonts w:ascii="宋体" w:hAnsi="宋体" w:cs="宋体" w:hint="eastAsia"/>
          <w:kern w:val="0"/>
          <w:sz w:val="32"/>
          <w:szCs w:val="32"/>
        </w:rPr>
        <w:t>矿山地质环境及地质灾害监测系统；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ind w:firstLine="42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（2）细化矿山地质环境治理和土地复垦工程部署及主要工程量，完善</w:t>
      </w:r>
      <w:r>
        <w:rPr>
          <w:rFonts w:ascii="宋体" w:hAnsi="宋体" w:cs="宋体" w:hint="eastAsia"/>
          <w:kern w:val="0"/>
          <w:sz w:val="32"/>
          <w:szCs w:val="32"/>
        </w:rPr>
        <w:t>《方案》及相关图件。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综上，《方案》编制符合《辽宁省矿山地质环境恢复治理与土地复垦方案编制技术要求（试行）》，根据专家提出的修改意见，编制单位进行了补充完善。</w:t>
      </w:r>
    </w:p>
    <w:p w:rsidR="00AC4C95" w:rsidRDefault="00AC4C95" w:rsidP="00AC4C95">
      <w:pPr>
        <w:pStyle w:val="1"/>
        <w:snapToGrid w:val="0"/>
        <w:spacing w:beforeLines="50" w:afterLines="50" w:line="60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专家组一致意见，通过评审。</w:t>
      </w:r>
    </w:p>
    <w:p w:rsidR="00AC4C95" w:rsidRDefault="00AC4C95" w:rsidP="00AC4C95">
      <w:pPr>
        <w:pStyle w:val="1"/>
        <w:snapToGrid w:val="0"/>
        <w:spacing w:beforeLines="50" w:afterLines="50" w:line="640" w:lineRule="exact"/>
        <w:rPr>
          <w:rFonts w:ascii="仿宋" w:eastAsia="仿宋" w:hAnsi="仿宋" w:cs="仿宋"/>
          <w:sz w:val="32"/>
          <w:szCs w:val="32"/>
        </w:rPr>
      </w:pPr>
    </w:p>
    <w:p w:rsidR="00AC4C95" w:rsidRDefault="00AC4C95" w:rsidP="00AC4C95">
      <w:pPr>
        <w:pStyle w:val="1"/>
        <w:spacing w:beforeLines="50" w:afterLines="50" w:line="640" w:lineRule="exact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附件：专家名单</w:t>
      </w:r>
    </w:p>
    <w:p w:rsidR="00AC4C95" w:rsidRDefault="00AC4C95" w:rsidP="00AC4C95">
      <w:pPr>
        <w:pStyle w:val="1"/>
        <w:spacing w:beforeLines="50" w:afterLines="50" w:line="640" w:lineRule="exact"/>
        <w:rPr>
          <w:rFonts w:ascii="宋体" w:hAnsi="宋体" w:cs="宋体" w:hint="eastAsia"/>
          <w:sz w:val="32"/>
          <w:szCs w:val="32"/>
        </w:rPr>
      </w:pPr>
    </w:p>
    <w:p w:rsidR="00AC4C95" w:rsidRDefault="00AC4C95" w:rsidP="00AC4C95">
      <w:pPr>
        <w:pStyle w:val="1"/>
        <w:spacing w:beforeLines="50" w:afterLines="50" w:line="64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433070</wp:posOffset>
            </wp:positionV>
            <wp:extent cx="1324610" cy="506730"/>
            <wp:effectExtent l="19050" t="0" r="8890" b="0"/>
            <wp:wrapNone/>
            <wp:docPr id="8" name="图片 5" descr="王卫东 最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王卫东 最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067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C95" w:rsidRDefault="00AC4C95" w:rsidP="00AC4C95">
      <w:pPr>
        <w:pStyle w:val="1"/>
        <w:spacing w:beforeLines="50" w:afterLines="50" w:line="64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主审专家：</w:t>
      </w:r>
      <w:r>
        <w:rPr>
          <w:rFonts w:ascii="宋体" w:hAnsi="宋体" w:cs="宋体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8908415</wp:posOffset>
            </wp:positionV>
            <wp:extent cx="1077595" cy="412115"/>
            <wp:effectExtent l="19050" t="0" r="8255" b="0"/>
            <wp:wrapNone/>
            <wp:docPr id="7" name="图片 2" descr="王卫东 最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王卫东 最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4121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C95" w:rsidRDefault="00AC4C95" w:rsidP="00AC4C95">
      <w:pPr>
        <w:pStyle w:val="1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    2023年5月5日</w:t>
      </w:r>
    </w:p>
    <w:p w:rsidR="00AC4C95" w:rsidRDefault="00AC4C95">
      <w:pPr>
        <w:sectPr w:rsidR="00AC4C95" w:rsidSect="00561B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4C95" w:rsidRDefault="00AC4C95" w:rsidP="00AC4C95">
      <w:pPr>
        <w:rPr>
          <w:rFonts w:hint="eastAsia"/>
        </w:rPr>
      </w:pPr>
    </w:p>
    <w:p w:rsidR="00AC4C95" w:rsidRDefault="00AC4C95" w:rsidP="00AC4C95">
      <w:pPr>
        <w:rPr>
          <w:rFonts w:hint="eastAsia"/>
        </w:rPr>
      </w:pPr>
    </w:p>
    <w:p w:rsidR="00AC4C95" w:rsidRDefault="00AC4C95" w:rsidP="00AC4C95">
      <w:pPr>
        <w:rPr>
          <w:rFonts w:hint="eastAsia"/>
        </w:rPr>
      </w:pPr>
    </w:p>
    <w:p w:rsidR="00AC4C95" w:rsidRDefault="00AC4C95" w:rsidP="00AC4C95">
      <w:pPr>
        <w:rPr>
          <w:rFonts w:hint="eastAsia"/>
          <w:spacing w:val="-20"/>
          <w:sz w:val="36"/>
          <w:szCs w:val="36"/>
        </w:rPr>
      </w:pPr>
    </w:p>
    <w:p w:rsidR="00AC4C95" w:rsidRDefault="00AC4C95" w:rsidP="00AC4C95">
      <w:pPr>
        <w:jc w:val="center"/>
        <w:rPr>
          <w:rFonts w:ascii="宋体" w:eastAsia="宋体" w:hAnsi="宋体" w:cs="宋体" w:hint="eastAsia"/>
          <w:b/>
          <w:spacing w:val="-2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铁岭县东兴采石有限公司</w:t>
      </w:r>
      <w:r>
        <w:rPr>
          <w:rFonts w:ascii="宋体" w:eastAsia="宋体" w:hAnsi="宋体" w:cs="宋体" w:hint="eastAsia"/>
          <w:b/>
          <w:sz w:val="36"/>
          <w:szCs w:val="36"/>
        </w:rPr>
        <w:t>矿山地质环境保护与土地复垦方案评审</w:t>
      </w:r>
      <w:r>
        <w:rPr>
          <w:rFonts w:ascii="宋体" w:eastAsia="宋体" w:hAnsi="宋体" w:cs="宋体" w:hint="eastAsia"/>
          <w:b/>
          <w:spacing w:val="-20"/>
          <w:sz w:val="36"/>
          <w:szCs w:val="36"/>
        </w:rPr>
        <w:t>专家名单</w:t>
      </w:r>
    </w:p>
    <w:p w:rsidR="00AC4C95" w:rsidRDefault="00AC4C95" w:rsidP="00AC4C95">
      <w:pPr>
        <w:rPr>
          <w:rFonts w:hint="eastAsia"/>
        </w:rPr>
      </w:pPr>
    </w:p>
    <w:p w:rsidR="00AC4C95" w:rsidRDefault="00AC4C95" w:rsidP="00AC4C95">
      <w:pPr>
        <w:rPr>
          <w:rFonts w:hint="eastAsia"/>
        </w:rPr>
      </w:pPr>
    </w:p>
    <w:p w:rsidR="00AC4C95" w:rsidRDefault="00AC4C95" w:rsidP="00AC4C9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4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</w:t>
      </w:r>
    </w:p>
    <w:tbl>
      <w:tblPr>
        <w:tblStyle w:val="a3"/>
        <w:tblW w:w="13678" w:type="dxa"/>
        <w:jc w:val="center"/>
        <w:tblInd w:w="0" w:type="dxa"/>
        <w:tblLook w:val="0000"/>
      </w:tblPr>
      <w:tblGrid>
        <w:gridCol w:w="1499"/>
        <w:gridCol w:w="1845"/>
        <w:gridCol w:w="4571"/>
        <w:gridCol w:w="3030"/>
        <w:gridCol w:w="2733"/>
      </w:tblGrid>
      <w:tr w:rsidR="00AC4C95" w:rsidTr="00C657A1">
        <w:trPr>
          <w:jc w:val="center"/>
        </w:trPr>
        <w:tc>
          <w:tcPr>
            <w:tcW w:w="1499" w:type="dxa"/>
          </w:tcPr>
          <w:p w:rsidR="00AC4C95" w:rsidRDefault="00AC4C95" w:rsidP="00C657A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专家</w:t>
            </w:r>
          </w:p>
        </w:tc>
        <w:tc>
          <w:tcPr>
            <w:tcW w:w="1845" w:type="dxa"/>
          </w:tcPr>
          <w:p w:rsidR="00AC4C95" w:rsidRDefault="00AC4C95" w:rsidP="00C657A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4571" w:type="dxa"/>
          </w:tcPr>
          <w:p w:rsidR="00AC4C95" w:rsidRDefault="00AC4C95" w:rsidP="00C657A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3030" w:type="dxa"/>
          </w:tcPr>
          <w:p w:rsidR="00AC4C95" w:rsidRDefault="00AC4C95" w:rsidP="00C657A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职称（专业）</w:t>
            </w:r>
          </w:p>
        </w:tc>
        <w:tc>
          <w:tcPr>
            <w:tcW w:w="2733" w:type="dxa"/>
          </w:tcPr>
          <w:p w:rsidR="00AC4C95" w:rsidRDefault="00AC4C95" w:rsidP="00C657A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字</w:t>
            </w:r>
          </w:p>
        </w:tc>
      </w:tr>
      <w:tr w:rsidR="00AC4C95" w:rsidTr="00C657A1">
        <w:trPr>
          <w:jc w:val="center"/>
        </w:trPr>
        <w:tc>
          <w:tcPr>
            <w:tcW w:w="1499" w:type="dxa"/>
          </w:tcPr>
          <w:p w:rsidR="00AC4C95" w:rsidRDefault="00AC4C95" w:rsidP="00C657A1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组长</w:t>
            </w:r>
          </w:p>
        </w:tc>
        <w:tc>
          <w:tcPr>
            <w:tcW w:w="1845" w:type="dxa"/>
          </w:tcPr>
          <w:p w:rsidR="00AC4C95" w:rsidRDefault="00AC4C95" w:rsidP="00C657A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王卫东</w:t>
            </w:r>
          </w:p>
        </w:tc>
        <w:tc>
          <w:tcPr>
            <w:tcW w:w="4571" w:type="dxa"/>
          </w:tcPr>
          <w:p w:rsidR="00AC4C95" w:rsidRDefault="00AC4C95" w:rsidP="00C657A1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辽宁地矿建设集团有限公司</w:t>
            </w:r>
          </w:p>
        </w:tc>
        <w:tc>
          <w:tcPr>
            <w:tcW w:w="3030" w:type="dxa"/>
          </w:tcPr>
          <w:p w:rsidR="00AC4C95" w:rsidRDefault="00AC4C95" w:rsidP="00C657A1"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sz w:val="32"/>
                <w:szCs w:val="32"/>
              </w:rPr>
              <w:t>教高</w:t>
            </w:r>
            <w:proofErr w:type="gramEnd"/>
            <w:r>
              <w:rPr>
                <w:rFonts w:ascii="宋体" w:hAnsi="宋体" w:cs="宋体" w:hint="eastAsia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宋体" w:hAnsi="宋体" w:cs="宋体" w:hint="eastAsia"/>
                <w:sz w:val="32"/>
                <w:szCs w:val="32"/>
              </w:rPr>
              <w:t>水工环</w:t>
            </w:r>
            <w:proofErr w:type="gramEnd"/>
            <w:r>
              <w:rPr>
                <w:rFonts w:ascii="宋体" w:hAnsi="宋体" w:cs="宋体" w:hint="eastAsia"/>
                <w:sz w:val="32"/>
                <w:szCs w:val="32"/>
              </w:rPr>
              <w:t>)</w:t>
            </w:r>
          </w:p>
        </w:tc>
        <w:tc>
          <w:tcPr>
            <w:tcW w:w="2733" w:type="dxa"/>
          </w:tcPr>
          <w:p w:rsidR="00AC4C95" w:rsidRDefault="00AC4C95" w:rsidP="00C657A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16510</wp:posOffset>
                  </wp:positionV>
                  <wp:extent cx="1038860" cy="349885"/>
                  <wp:effectExtent l="19050" t="0" r="8890" b="0"/>
                  <wp:wrapNone/>
                  <wp:docPr id="6" name="图片 2" descr="王卫东 最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王卫东 最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3498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4C95" w:rsidTr="00C657A1">
        <w:trPr>
          <w:trHeight w:val="676"/>
          <w:jc w:val="center"/>
        </w:trPr>
        <w:tc>
          <w:tcPr>
            <w:tcW w:w="1499" w:type="dxa"/>
          </w:tcPr>
          <w:p w:rsidR="00AC4C95" w:rsidRDefault="00AC4C95" w:rsidP="00C657A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组员</w:t>
            </w:r>
          </w:p>
        </w:tc>
        <w:tc>
          <w:tcPr>
            <w:tcW w:w="1845" w:type="dxa"/>
          </w:tcPr>
          <w:p w:rsidR="00AC4C95" w:rsidRDefault="00AC4C95" w:rsidP="00C657A1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涛</w:t>
            </w:r>
          </w:p>
        </w:tc>
        <w:tc>
          <w:tcPr>
            <w:tcW w:w="4571" w:type="dxa"/>
          </w:tcPr>
          <w:p w:rsidR="00AC4C95" w:rsidRDefault="00AC4C95" w:rsidP="00C657A1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铁岭市自然资源事务服务中心</w:t>
            </w:r>
          </w:p>
        </w:tc>
        <w:tc>
          <w:tcPr>
            <w:tcW w:w="3030" w:type="dxa"/>
          </w:tcPr>
          <w:p w:rsidR="00AC4C95" w:rsidRDefault="00AC4C95" w:rsidP="00C657A1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教高（土地管理）</w:t>
            </w:r>
          </w:p>
        </w:tc>
        <w:tc>
          <w:tcPr>
            <w:tcW w:w="2733" w:type="dxa"/>
          </w:tcPr>
          <w:p w:rsidR="00AC4C95" w:rsidRDefault="00AC4C95" w:rsidP="00C657A1">
            <w:pPr>
              <w:rPr>
                <w:rFonts w:hint="eastAs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333375"/>
                  <wp:effectExtent l="19050" t="0" r="0" b="0"/>
                  <wp:docPr id="2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333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C95" w:rsidTr="00C657A1">
        <w:trPr>
          <w:jc w:val="center"/>
        </w:trPr>
        <w:tc>
          <w:tcPr>
            <w:tcW w:w="1499" w:type="dxa"/>
          </w:tcPr>
          <w:p w:rsidR="00AC4C95" w:rsidRDefault="00AC4C95" w:rsidP="00C657A1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</w:tcPr>
          <w:p w:rsidR="00AC4C95" w:rsidRDefault="00AC4C95" w:rsidP="00C657A1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4571" w:type="dxa"/>
          </w:tcPr>
          <w:p w:rsidR="00AC4C95" w:rsidRDefault="00AC4C95" w:rsidP="00C657A1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铁岭市自然资源事务服务中心</w:t>
            </w:r>
          </w:p>
        </w:tc>
        <w:tc>
          <w:tcPr>
            <w:tcW w:w="3030" w:type="dxa"/>
          </w:tcPr>
          <w:p w:rsidR="00AC4C95" w:rsidRDefault="00AC4C95" w:rsidP="00C657A1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教高（林学）</w:t>
            </w:r>
          </w:p>
        </w:tc>
        <w:tc>
          <w:tcPr>
            <w:tcW w:w="2733" w:type="dxa"/>
          </w:tcPr>
          <w:p w:rsidR="00AC4C95" w:rsidRDefault="00AC4C95" w:rsidP="00C657A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781050" cy="371475"/>
                  <wp:effectExtent l="19050" t="0" r="0" b="0"/>
                  <wp:docPr id="22" name="图片 4" descr="webwxgetmsg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webwxgetmsg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714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C95" w:rsidTr="00C657A1">
        <w:trPr>
          <w:trHeight w:val="631"/>
          <w:jc w:val="center"/>
        </w:trPr>
        <w:tc>
          <w:tcPr>
            <w:tcW w:w="1499" w:type="dxa"/>
          </w:tcPr>
          <w:p w:rsidR="00AC4C95" w:rsidRDefault="00AC4C95" w:rsidP="00C657A1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AC4C95" w:rsidRDefault="00AC4C95" w:rsidP="00C657A1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sz w:val="32"/>
                <w:szCs w:val="32"/>
              </w:rPr>
              <w:t>尚佰晓</w:t>
            </w:r>
            <w:proofErr w:type="gramEnd"/>
          </w:p>
        </w:tc>
        <w:tc>
          <w:tcPr>
            <w:tcW w:w="4571" w:type="dxa"/>
          </w:tcPr>
          <w:p w:rsidR="00AC4C95" w:rsidRDefault="00AC4C95" w:rsidP="00C657A1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铁岭市生态环境事务服务中心</w:t>
            </w:r>
          </w:p>
        </w:tc>
        <w:tc>
          <w:tcPr>
            <w:tcW w:w="3030" w:type="dxa"/>
          </w:tcPr>
          <w:p w:rsidR="00AC4C95" w:rsidRDefault="00AC4C95" w:rsidP="00C657A1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高工（环境工程）</w:t>
            </w:r>
          </w:p>
        </w:tc>
        <w:tc>
          <w:tcPr>
            <w:tcW w:w="2733" w:type="dxa"/>
          </w:tcPr>
          <w:p w:rsidR="00AC4C95" w:rsidRDefault="00AC4C95" w:rsidP="00C657A1">
            <w:pPr>
              <w:rPr>
                <w:rFonts w:hint="eastAsia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047750" cy="342900"/>
                  <wp:effectExtent l="19050" t="0" r="0" b="0"/>
                  <wp:docPr id="23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签名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29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C95" w:rsidTr="00C657A1">
        <w:trPr>
          <w:jc w:val="center"/>
        </w:trPr>
        <w:tc>
          <w:tcPr>
            <w:tcW w:w="1499" w:type="dxa"/>
          </w:tcPr>
          <w:p w:rsidR="00AC4C95" w:rsidRDefault="00AC4C95" w:rsidP="00C657A1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845" w:type="dxa"/>
          </w:tcPr>
          <w:p w:rsidR="00AC4C95" w:rsidRDefault="00AC4C95" w:rsidP="00C657A1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李士明</w:t>
            </w:r>
          </w:p>
        </w:tc>
        <w:tc>
          <w:tcPr>
            <w:tcW w:w="4571" w:type="dxa"/>
          </w:tcPr>
          <w:p w:rsidR="00AC4C95" w:rsidRDefault="00AC4C95" w:rsidP="00C657A1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铁岭市自然资源事务服务中心</w:t>
            </w:r>
          </w:p>
        </w:tc>
        <w:tc>
          <w:tcPr>
            <w:tcW w:w="3030" w:type="dxa"/>
          </w:tcPr>
          <w:p w:rsidR="00AC4C95" w:rsidRDefault="00AC4C95" w:rsidP="00C657A1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高工（采矿经济）</w:t>
            </w:r>
          </w:p>
        </w:tc>
        <w:tc>
          <w:tcPr>
            <w:tcW w:w="2733" w:type="dxa"/>
          </w:tcPr>
          <w:p w:rsidR="00AC4C95" w:rsidRDefault="00AC4C95" w:rsidP="00C657A1">
            <w:pPr>
              <w:rPr>
                <w:rFonts w:hint="eastAs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352425"/>
                  <wp:effectExtent l="19050" t="0" r="9525" b="0"/>
                  <wp:docPr id="2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524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C95" w:rsidRDefault="00AC4C95"/>
    <w:sectPr w:rsidR="00AC4C95" w:rsidSect="00AC4C9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00"/>
    <w:family w:val="roman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C95"/>
    <w:rsid w:val="00AC4C95"/>
    <w:rsid w:val="00B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C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C4C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4C95"/>
    <w:rPr>
      <w:sz w:val="18"/>
      <w:szCs w:val="18"/>
    </w:rPr>
  </w:style>
  <w:style w:type="paragraph" w:styleId="a5">
    <w:name w:val="table of figures"/>
    <w:basedOn w:val="a"/>
    <w:next w:val="a"/>
    <w:qFormat/>
    <w:rsid w:val="00AC4C95"/>
    <w:pPr>
      <w:autoSpaceDE w:val="0"/>
      <w:autoSpaceDN w:val="0"/>
      <w:spacing w:line="360" w:lineRule="auto"/>
      <w:ind w:leftChars="200" w:hangingChars="200" w:hanging="200"/>
    </w:pPr>
    <w:rPr>
      <w:rFonts w:ascii="等线" w:eastAsia="等线" w:hAnsi="等线" w:cs="等线"/>
      <w:sz w:val="28"/>
      <w:szCs w:val="20"/>
    </w:rPr>
  </w:style>
  <w:style w:type="paragraph" w:customStyle="1" w:styleId="1">
    <w:name w:val="正文1"/>
    <w:qFormat/>
    <w:rsid w:val="00AC4C9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</Words>
  <Characters>947</Characters>
  <Application>Microsoft Office Word</Application>
  <DocSecurity>0</DocSecurity>
  <Lines>7</Lines>
  <Paragraphs>2</Paragraphs>
  <ScaleCrop>false</ScaleCrop>
  <Company>shenduxitong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2024-11-18T02:09:00Z</dcterms:created>
  <dcterms:modified xsi:type="dcterms:W3CDTF">2024-11-18T02:13:00Z</dcterms:modified>
</cp:coreProperties>
</file>